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8A" w:rsidRPr="00E63B56" w:rsidRDefault="0020578A">
      <w:pPr>
        <w:rPr>
          <w:rFonts w:ascii="Calibri Light" w:hAnsi="Calibri Light"/>
          <w:b/>
          <w:sz w:val="22"/>
          <w:szCs w:val="22"/>
          <w:lang w:val="en-GB"/>
        </w:rPr>
      </w:pPr>
    </w:p>
    <w:p w:rsidR="00253B63" w:rsidRPr="00E63B56" w:rsidRDefault="0002762F" w:rsidP="00E63B56">
      <w:pPr>
        <w:jc w:val="center"/>
        <w:rPr>
          <w:rFonts w:ascii="Calibri Light" w:hAnsi="Calibri Light"/>
          <w:b/>
          <w:smallCaps/>
          <w:sz w:val="22"/>
          <w:szCs w:val="22"/>
          <w:lang w:val="en-GB"/>
        </w:rPr>
      </w:pPr>
      <w:r w:rsidRPr="00E63B56">
        <w:rPr>
          <w:rFonts w:ascii="Calibri Light" w:hAnsi="Calibri Light"/>
          <w:b/>
          <w:smallCaps/>
          <w:sz w:val="22"/>
          <w:szCs w:val="22"/>
          <w:lang w:val="en-GB"/>
        </w:rPr>
        <w:t>overview</w:t>
      </w:r>
    </w:p>
    <w:tbl>
      <w:tblPr>
        <w:tblStyle w:val="PlainTable3"/>
        <w:tblpPr w:leftFromText="180" w:rightFromText="180" w:vertAnchor="page" w:horzAnchor="margin" w:tblpY="2491"/>
        <w:tblW w:w="0" w:type="auto"/>
        <w:tblLook w:val="0480" w:firstRow="0" w:lastRow="0" w:firstColumn="1" w:lastColumn="0" w:noHBand="0" w:noVBand="1"/>
      </w:tblPr>
      <w:tblGrid>
        <w:gridCol w:w="2970"/>
        <w:gridCol w:w="6668"/>
      </w:tblGrid>
      <w:tr w:rsidR="007C1166" w:rsidRPr="00E63B56"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E63B56" w:rsidRDefault="007C1166" w:rsidP="007C1166">
            <w:pPr>
              <w:spacing w:before="60" w:line="276" w:lineRule="auto"/>
              <w:rPr>
                <w:rFonts w:ascii="Calibri Light" w:hAnsi="Calibri Light" w:cs="Arial"/>
                <w:b w:val="0"/>
                <w:sz w:val="20"/>
                <w:szCs w:val="22"/>
                <w:lang w:val="en-GB"/>
              </w:rPr>
            </w:pPr>
            <w:r w:rsidRPr="00E63B56">
              <w:rPr>
                <w:rFonts w:ascii="Calibri Light" w:hAnsi="Calibri Light" w:cs="Arial"/>
                <w:b w:val="0"/>
                <w:sz w:val="20"/>
                <w:szCs w:val="22"/>
                <w:lang w:val="en-GB"/>
              </w:rPr>
              <w:t>Title</w:t>
            </w:r>
          </w:p>
        </w:tc>
        <w:tc>
          <w:tcPr>
            <w:tcW w:w="6668" w:type="dxa"/>
          </w:tcPr>
          <w:p w:rsidR="003A1B91" w:rsidRPr="00E63B56" w:rsidRDefault="00104F01" w:rsidP="00104F01">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E63B56">
              <w:rPr>
                <w:rFonts w:ascii="Calibri Light" w:hAnsi="Calibri Light" w:cs="Arial"/>
                <w:sz w:val="20"/>
                <w:szCs w:val="22"/>
                <w:lang w:val="en-GB"/>
              </w:rPr>
              <w:t xml:space="preserve">Sampling </w:t>
            </w:r>
            <w:r w:rsidR="003A1B91" w:rsidRPr="00E63B56">
              <w:rPr>
                <w:rFonts w:ascii="Calibri Light" w:hAnsi="Calibri Light" w:cs="Arial"/>
                <w:sz w:val="20"/>
                <w:szCs w:val="22"/>
                <w:lang w:val="en-GB"/>
              </w:rPr>
              <w:t>Expert</w:t>
            </w:r>
            <w:r w:rsidRPr="00E63B56">
              <w:rPr>
                <w:rFonts w:ascii="Calibri Light" w:hAnsi="Calibri Light" w:cs="Arial"/>
                <w:sz w:val="20"/>
                <w:szCs w:val="22"/>
                <w:lang w:val="en-GB"/>
              </w:rPr>
              <w:t xml:space="preserve"> for Multiple Indicator Cluster Surveys (MICS) </w:t>
            </w:r>
            <w:r w:rsidR="003A1B91" w:rsidRPr="00E63B56">
              <w:rPr>
                <w:rFonts w:ascii="Calibri Light" w:hAnsi="Calibri Light" w:cs="Arial"/>
                <w:sz w:val="20"/>
                <w:szCs w:val="22"/>
                <w:lang w:val="en-GB"/>
              </w:rPr>
              <w:t>---</w:t>
            </w:r>
          </w:p>
          <w:p w:rsidR="007C1166" w:rsidRPr="00E63B56" w:rsidRDefault="001F51A6" w:rsidP="00104F01">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E63B56">
              <w:rPr>
                <w:rFonts w:ascii="Calibri Light" w:hAnsi="Calibri Light" w:cs="Arial"/>
                <w:sz w:val="20"/>
                <w:szCs w:val="22"/>
                <w:lang w:val="en-GB"/>
              </w:rPr>
              <w:t xml:space="preserve">All </w:t>
            </w:r>
            <w:r w:rsidR="001E73C6" w:rsidRPr="00E63B56">
              <w:rPr>
                <w:rFonts w:ascii="Calibri Light" w:hAnsi="Calibri Light" w:cs="Arial"/>
                <w:sz w:val="20"/>
                <w:szCs w:val="22"/>
                <w:lang w:val="en-GB"/>
              </w:rPr>
              <w:t xml:space="preserve">Experts </w:t>
            </w:r>
            <w:r w:rsidRPr="00E63B56">
              <w:rPr>
                <w:rFonts w:ascii="Calibri Light" w:hAnsi="Calibri Light" w:cs="Arial"/>
                <w:sz w:val="20"/>
                <w:szCs w:val="22"/>
                <w:lang w:val="en-GB"/>
              </w:rPr>
              <w:t xml:space="preserve">Group </w:t>
            </w:r>
            <w:r w:rsidR="001E73C6" w:rsidRPr="00E63B56">
              <w:rPr>
                <w:rFonts w:ascii="Calibri Light" w:hAnsi="Calibri Light" w:cs="Arial"/>
                <w:sz w:val="20"/>
                <w:szCs w:val="22"/>
                <w:lang w:val="en-GB"/>
              </w:rPr>
              <w:t>Meeting</w:t>
            </w:r>
            <w:r w:rsidR="003A1B91" w:rsidRPr="00E63B56">
              <w:rPr>
                <w:rFonts w:ascii="Calibri Light" w:hAnsi="Calibri Light" w:cs="Arial"/>
                <w:sz w:val="20"/>
                <w:szCs w:val="22"/>
                <w:lang w:val="en-GB"/>
              </w:rPr>
              <w:t xml:space="preserve"> </w:t>
            </w:r>
            <w:r w:rsidR="003A1B91" w:rsidRPr="00E63B56">
              <w:rPr>
                <w:rFonts w:ascii="Calibri Light" w:hAnsi="Calibri Light" w:cs="Arial"/>
                <w:i/>
                <w:sz w:val="20"/>
                <w:szCs w:val="22"/>
                <w:lang w:val="en-GB"/>
              </w:rPr>
              <w:t>(2 Consultancies Available)</w:t>
            </w:r>
          </w:p>
        </w:tc>
      </w:tr>
      <w:tr w:rsidR="007C1166" w:rsidRPr="00E63B56" w:rsidTr="00EB7E6C">
        <w:tc>
          <w:tcPr>
            <w:cnfStyle w:val="001000000000" w:firstRow="0" w:lastRow="0" w:firstColumn="1" w:lastColumn="0" w:oddVBand="0" w:evenVBand="0" w:oddHBand="0" w:evenHBand="0" w:firstRowFirstColumn="0" w:firstRowLastColumn="0" w:lastRowFirstColumn="0" w:lastRowLastColumn="0"/>
            <w:tcW w:w="2970" w:type="dxa"/>
          </w:tcPr>
          <w:p w:rsidR="007C1166" w:rsidRPr="00E63B56" w:rsidRDefault="007C1166" w:rsidP="007C1166">
            <w:pPr>
              <w:spacing w:before="60" w:line="276" w:lineRule="auto"/>
              <w:rPr>
                <w:rFonts w:ascii="Calibri Light" w:hAnsi="Calibri Light" w:cs="Arial"/>
                <w:b w:val="0"/>
                <w:sz w:val="20"/>
                <w:szCs w:val="22"/>
                <w:lang w:val="en-GB"/>
              </w:rPr>
            </w:pPr>
            <w:r w:rsidRPr="00E63B56">
              <w:rPr>
                <w:rFonts w:ascii="Calibri Light" w:hAnsi="Calibri Light" w:cs="Arial"/>
                <w:b w:val="0"/>
                <w:sz w:val="20"/>
                <w:szCs w:val="22"/>
                <w:lang w:val="en-GB"/>
              </w:rPr>
              <w:t>Location of Assignment</w:t>
            </w:r>
          </w:p>
        </w:tc>
        <w:tc>
          <w:tcPr>
            <w:tcW w:w="6668" w:type="dxa"/>
          </w:tcPr>
          <w:p w:rsidR="007C1166" w:rsidRPr="00E63B56" w:rsidRDefault="00E63B56" w:rsidP="00E63B56">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i/>
                <w:color w:val="0070C0"/>
                <w:sz w:val="20"/>
                <w:szCs w:val="22"/>
                <w:lang w:val="en-GB"/>
              </w:rPr>
            </w:pPr>
            <w:r>
              <w:rPr>
                <w:rFonts w:ascii="Calibri Light" w:hAnsi="Calibri Light" w:cs="Arial"/>
                <w:sz w:val="20"/>
                <w:szCs w:val="22"/>
                <w:lang w:val="en-GB"/>
              </w:rPr>
              <w:t>Remote B</w:t>
            </w:r>
            <w:r w:rsidR="007C1166" w:rsidRPr="00E63B56">
              <w:rPr>
                <w:rFonts w:ascii="Calibri Light" w:hAnsi="Calibri Light" w:cs="Arial"/>
                <w:sz w:val="20"/>
                <w:szCs w:val="22"/>
                <w:lang w:val="en-GB"/>
              </w:rPr>
              <w:t>ased</w:t>
            </w:r>
            <w:r w:rsidR="001E73C6" w:rsidRPr="00E63B56">
              <w:rPr>
                <w:rFonts w:ascii="Calibri Light" w:hAnsi="Calibri Light" w:cs="Arial"/>
                <w:sz w:val="20"/>
                <w:szCs w:val="22"/>
                <w:lang w:val="en-GB"/>
              </w:rPr>
              <w:t xml:space="preserve"> </w:t>
            </w:r>
          </w:p>
        </w:tc>
      </w:tr>
      <w:tr w:rsidR="007C1166" w:rsidRPr="00E63B56"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E63B56" w:rsidRDefault="007C1166" w:rsidP="007C1166">
            <w:pPr>
              <w:spacing w:before="60" w:line="276" w:lineRule="auto"/>
              <w:rPr>
                <w:rFonts w:ascii="Calibri Light" w:hAnsi="Calibri Light" w:cs="Arial"/>
                <w:b w:val="0"/>
                <w:sz w:val="20"/>
                <w:szCs w:val="22"/>
                <w:lang w:val="en-GB"/>
              </w:rPr>
            </w:pPr>
            <w:r w:rsidRPr="00E63B56">
              <w:rPr>
                <w:rFonts w:ascii="Calibri Light" w:hAnsi="Calibri Light" w:cs="Arial"/>
                <w:b w:val="0"/>
                <w:sz w:val="20"/>
                <w:szCs w:val="22"/>
                <w:lang w:val="en-GB"/>
              </w:rPr>
              <w:t>Language(s) required</w:t>
            </w:r>
          </w:p>
        </w:tc>
        <w:tc>
          <w:tcPr>
            <w:tcW w:w="6668" w:type="dxa"/>
          </w:tcPr>
          <w:p w:rsidR="007C1166" w:rsidRPr="00E63B56" w:rsidRDefault="00104F01" w:rsidP="007C1166">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E63B56">
              <w:rPr>
                <w:rFonts w:ascii="Calibri Light" w:hAnsi="Calibri Light" w:cs="Arial"/>
                <w:sz w:val="20"/>
                <w:szCs w:val="22"/>
                <w:lang w:val="en-GB"/>
              </w:rPr>
              <w:t>English</w:t>
            </w:r>
          </w:p>
        </w:tc>
      </w:tr>
      <w:tr w:rsidR="007C1166" w:rsidRPr="00E63B56" w:rsidTr="003A1B91">
        <w:trPr>
          <w:trHeight w:val="435"/>
        </w:trPr>
        <w:tc>
          <w:tcPr>
            <w:cnfStyle w:val="001000000000" w:firstRow="0" w:lastRow="0" w:firstColumn="1" w:lastColumn="0" w:oddVBand="0" w:evenVBand="0" w:oddHBand="0" w:evenHBand="0" w:firstRowFirstColumn="0" w:firstRowLastColumn="0" w:lastRowFirstColumn="0" w:lastRowLastColumn="0"/>
            <w:tcW w:w="2970" w:type="dxa"/>
          </w:tcPr>
          <w:p w:rsidR="007C1166" w:rsidRPr="00E63B56" w:rsidRDefault="007C1166" w:rsidP="007C1166">
            <w:pPr>
              <w:spacing w:before="60" w:line="276" w:lineRule="auto"/>
              <w:rPr>
                <w:rFonts w:ascii="Calibri Light" w:hAnsi="Calibri Light" w:cs="Arial"/>
                <w:b w:val="0"/>
                <w:sz w:val="20"/>
                <w:szCs w:val="22"/>
                <w:lang w:val="en-GB"/>
              </w:rPr>
            </w:pPr>
            <w:r w:rsidRPr="00E63B56">
              <w:rPr>
                <w:rFonts w:ascii="Calibri Light" w:hAnsi="Calibri Light" w:cs="Arial"/>
                <w:b w:val="0"/>
                <w:sz w:val="20"/>
                <w:szCs w:val="22"/>
                <w:lang w:val="en-GB"/>
              </w:rPr>
              <w:t>Travel</w:t>
            </w:r>
          </w:p>
        </w:tc>
        <w:tc>
          <w:tcPr>
            <w:tcW w:w="6668" w:type="dxa"/>
          </w:tcPr>
          <w:p w:rsidR="007C1166" w:rsidRPr="00E63B56" w:rsidRDefault="00E63B56" w:rsidP="007C1166">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lang w:val="en-GB"/>
              </w:rPr>
            </w:pPr>
            <w:r w:rsidRPr="00784CCF">
              <w:rPr>
                <w:rFonts w:ascii="Calibri Light" w:hAnsi="Calibri Light" w:cs="Arial"/>
                <w:sz w:val="20"/>
                <w:szCs w:val="22"/>
                <w:lang w:val="en-GB"/>
              </w:rPr>
              <w:t>Yes; Dubai</w:t>
            </w:r>
          </w:p>
        </w:tc>
      </w:tr>
      <w:tr w:rsidR="007C1166" w:rsidRPr="00E63B56"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E63B56" w:rsidRDefault="007C1166" w:rsidP="007C1166">
            <w:pPr>
              <w:spacing w:before="60" w:line="276" w:lineRule="auto"/>
              <w:rPr>
                <w:rFonts w:ascii="Calibri Light" w:hAnsi="Calibri Light" w:cs="Arial"/>
                <w:b w:val="0"/>
                <w:sz w:val="20"/>
                <w:szCs w:val="22"/>
                <w:lang w:val="en-GB"/>
              </w:rPr>
            </w:pPr>
            <w:r w:rsidRPr="00E63B56">
              <w:rPr>
                <w:rFonts w:ascii="Calibri Light" w:hAnsi="Calibri Light" w:cs="Arial"/>
                <w:b w:val="0"/>
                <w:sz w:val="20"/>
                <w:szCs w:val="22"/>
                <w:lang w:val="en-GB"/>
              </w:rPr>
              <w:t>Duration of Contract</w:t>
            </w:r>
          </w:p>
        </w:tc>
        <w:tc>
          <w:tcPr>
            <w:tcW w:w="6668" w:type="dxa"/>
          </w:tcPr>
          <w:p w:rsidR="007C1166" w:rsidRPr="00E63B56" w:rsidRDefault="006B6A57" w:rsidP="003A1B91">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E63B56">
              <w:rPr>
                <w:rFonts w:ascii="Calibri Light" w:hAnsi="Calibri Light" w:cs="Arial"/>
                <w:sz w:val="20"/>
                <w:szCs w:val="22"/>
                <w:lang w:val="en-GB"/>
              </w:rPr>
              <w:t>1</w:t>
            </w:r>
            <w:r w:rsidR="00CA62A9" w:rsidRPr="00E63B56">
              <w:rPr>
                <w:rFonts w:ascii="Calibri Light" w:hAnsi="Calibri Light" w:cs="Arial"/>
                <w:sz w:val="20"/>
                <w:szCs w:val="22"/>
                <w:lang w:val="en-GB"/>
              </w:rPr>
              <w:t>0</w:t>
            </w:r>
            <w:r w:rsidR="001E73C6" w:rsidRPr="00E63B56">
              <w:rPr>
                <w:rFonts w:ascii="Calibri Light" w:hAnsi="Calibri Light" w:cs="Arial"/>
                <w:sz w:val="20"/>
                <w:szCs w:val="22"/>
                <w:lang w:val="en-GB"/>
              </w:rPr>
              <w:t xml:space="preserve"> Days</w:t>
            </w:r>
            <w:r w:rsidR="002B77AC" w:rsidRPr="00E63B56">
              <w:rPr>
                <w:rFonts w:ascii="Calibri Light" w:hAnsi="Calibri Light" w:cs="Arial"/>
                <w:sz w:val="20"/>
                <w:szCs w:val="22"/>
                <w:lang w:val="en-GB"/>
              </w:rPr>
              <w:t xml:space="preserve"> </w:t>
            </w:r>
            <w:r w:rsidR="003A1B91" w:rsidRPr="00E63B56">
              <w:rPr>
                <w:rFonts w:ascii="Calibri Light" w:hAnsi="Calibri Light" w:cs="Arial"/>
                <w:sz w:val="20"/>
                <w:szCs w:val="22"/>
                <w:lang w:val="en-GB"/>
              </w:rPr>
              <w:t xml:space="preserve">( Between </w:t>
            </w:r>
            <w:r w:rsidR="00354903" w:rsidRPr="00E63B56">
              <w:rPr>
                <w:rFonts w:ascii="Calibri Light" w:hAnsi="Calibri Light" w:cs="Arial"/>
                <w:sz w:val="20"/>
                <w:szCs w:val="22"/>
                <w:lang w:val="en-GB"/>
              </w:rPr>
              <w:t xml:space="preserve">1 Dec 2015 and </w:t>
            </w:r>
            <w:r w:rsidR="00C16D83" w:rsidRPr="00E63B56">
              <w:rPr>
                <w:rFonts w:ascii="Calibri Light" w:hAnsi="Calibri Light" w:cs="Arial"/>
                <w:sz w:val="20"/>
                <w:szCs w:val="22"/>
                <w:lang w:val="en-GB"/>
              </w:rPr>
              <w:t>29</w:t>
            </w:r>
            <w:r w:rsidR="003A1B91" w:rsidRPr="00E63B56">
              <w:rPr>
                <w:rFonts w:ascii="Calibri Light" w:hAnsi="Calibri Light" w:cs="Arial"/>
                <w:sz w:val="20"/>
                <w:szCs w:val="22"/>
                <w:lang w:val="en-GB"/>
              </w:rPr>
              <w:t xml:space="preserve"> Feb </w:t>
            </w:r>
            <w:r w:rsidR="00354903" w:rsidRPr="00E63B56">
              <w:rPr>
                <w:rFonts w:ascii="Calibri Light" w:hAnsi="Calibri Light" w:cs="Arial"/>
                <w:sz w:val="20"/>
                <w:szCs w:val="22"/>
                <w:lang w:val="en-GB"/>
              </w:rPr>
              <w:t>2016</w:t>
            </w:r>
            <w:r w:rsidR="003A1B91" w:rsidRPr="00E63B56">
              <w:rPr>
                <w:rFonts w:ascii="Calibri Light" w:hAnsi="Calibri Light" w:cs="Arial"/>
                <w:sz w:val="20"/>
                <w:szCs w:val="22"/>
                <w:lang w:val="en-GB"/>
              </w:rPr>
              <w:t xml:space="preserve">) </w:t>
            </w:r>
          </w:p>
        </w:tc>
      </w:tr>
      <w:tr w:rsidR="00685009" w:rsidRPr="00E63B56" w:rsidTr="00EB7E6C">
        <w:tc>
          <w:tcPr>
            <w:cnfStyle w:val="001000000000" w:firstRow="0" w:lastRow="0" w:firstColumn="1" w:lastColumn="0" w:oddVBand="0" w:evenVBand="0" w:oddHBand="0" w:evenHBand="0" w:firstRowFirstColumn="0" w:firstRowLastColumn="0" w:lastRowFirstColumn="0" w:lastRowLastColumn="0"/>
            <w:tcW w:w="2970" w:type="dxa"/>
          </w:tcPr>
          <w:p w:rsidR="00685009" w:rsidRPr="00E63B56" w:rsidRDefault="00685009" w:rsidP="00685009">
            <w:pPr>
              <w:spacing w:before="60" w:line="276" w:lineRule="auto"/>
              <w:rPr>
                <w:rFonts w:ascii="Calibri Light" w:hAnsi="Calibri Light" w:cs="Arial"/>
                <w:b w:val="0"/>
                <w:sz w:val="20"/>
                <w:szCs w:val="22"/>
              </w:rPr>
            </w:pPr>
          </w:p>
        </w:tc>
        <w:tc>
          <w:tcPr>
            <w:tcW w:w="6668" w:type="dxa"/>
          </w:tcPr>
          <w:p w:rsidR="00685009" w:rsidRPr="00E63B56" w:rsidRDefault="00685009" w:rsidP="00685009">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rPr>
            </w:pPr>
          </w:p>
        </w:tc>
      </w:tr>
    </w:tbl>
    <w:p w:rsidR="007C1166" w:rsidRPr="00E63B56" w:rsidRDefault="007C1166" w:rsidP="007C1166">
      <w:pPr>
        <w:ind w:left="360"/>
        <w:rPr>
          <w:rFonts w:ascii="Calibri Light" w:hAnsi="Calibri Light"/>
          <w:b/>
          <w:color w:val="808080" w:themeColor="background1" w:themeShade="80"/>
          <w:sz w:val="22"/>
          <w:szCs w:val="22"/>
        </w:rPr>
      </w:pPr>
    </w:p>
    <w:p w:rsidR="00FC3017" w:rsidRPr="00E63B56" w:rsidRDefault="00971FDF" w:rsidP="009F0C7E">
      <w:pPr>
        <w:rPr>
          <w:rFonts w:ascii="Calibri Light" w:hAnsi="Calibri Light"/>
          <w:b/>
          <w:smallCaps/>
          <w:sz w:val="22"/>
          <w:szCs w:val="22"/>
          <w:lang w:val="en-GB"/>
        </w:rPr>
      </w:pPr>
      <w:r w:rsidRPr="00E63B56">
        <w:rPr>
          <w:rFonts w:ascii="Calibri Light" w:hAnsi="Calibri Light"/>
          <w:b/>
          <w:smallCaps/>
          <w:sz w:val="22"/>
          <w:szCs w:val="22"/>
          <w:lang w:val="en-GB"/>
        </w:rPr>
        <w:t>Background &amp; Rationale</w:t>
      </w:r>
    </w:p>
    <w:p w:rsidR="00756AE7" w:rsidRPr="00E63B56" w:rsidRDefault="00756AE7" w:rsidP="00756AE7">
      <w:pPr>
        <w:rPr>
          <w:rFonts w:ascii="Calibri Light" w:hAnsi="Calibri Light"/>
          <w:sz w:val="20"/>
          <w:szCs w:val="22"/>
        </w:rPr>
      </w:pPr>
      <w:r w:rsidRPr="00E63B56">
        <w:rPr>
          <w:rFonts w:ascii="Calibri Light" w:hAnsi="Calibri Light"/>
          <w:sz w:val="20"/>
          <w:szCs w:val="22"/>
        </w:rPr>
        <w:t xml:space="preserve">Statistically sound and internationally comparable data are essential for developing evidence-based policies and programmes, as well as for monitoring countries’ progress toward national goals and global commitments. Since 1995, UNICEF has supported the implementation of the Multiple Indicator Cluster Surveys (MICS), assisting countries in generating high quality data on the situation of children and women. Over the last two decades, 277 MICS surveys have been conducted in 108 countries. </w:t>
      </w:r>
    </w:p>
    <w:p w:rsidR="00756AE7" w:rsidRPr="00E63B56" w:rsidRDefault="00756AE7" w:rsidP="00756AE7">
      <w:pPr>
        <w:rPr>
          <w:rFonts w:ascii="Calibri Light" w:hAnsi="Calibri Light"/>
          <w:sz w:val="20"/>
          <w:szCs w:val="22"/>
        </w:rPr>
      </w:pPr>
    </w:p>
    <w:p w:rsidR="00756AE7" w:rsidRPr="00E63B56" w:rsidRDefault="00756AE7" w:rsidP="00756AE7">
      <w:pPr>
        <w:rPr>
          <w:rFonts w:ascii="Calibri Light" w:hAnsi="Calibri Light"/>
          <w:sz w:val="20"/>
          <w:szCs w:val="22"/>
        </w:rPr>
      </w:pPr>
      <w:r w:rsidRPr="00E63B56">
        <w:rPr>
          <w:rFonts w:ascii="Calibri Light" w:hAnsi="Calibri Light"/>
          <w:sz w:val="20"/>
          <w:szCs w:val="22"/>
        </w:rPr>
        <w:t xml:space="preserve">MICS enables countries to produce statistically sound and internationally comparable estimates of a range of indicators in the areas of health, education, child protection, water and sanitation and HIV and AIDS. For many countries, MICS surveys are among the most important sources of data used for situation analyses, policy decisions and programme interventions, and for influencing the public opinion on the situation of children and women. </w:t>
      </w:r>
    </w:p>
    <w:p w:rsidR="00756AE7" w:rsidRPr="00E63B56" w:rsidRDefault="00756AE7" w:rsidP="00756AE7">
      <w:pPr>
        <w:rPr>
          <w:rFonts w:ascii="Calibri Light" w:hAnsi="Calibri Light"/>
          <w:sz w:val="20"/>
          <w:szCs w:val="22"/>
        </w:rPr>
      </w:pPr>
    </w:p>
    <w:p w:rsidR="000D4AA7" w:rsidRPr="00E63B56" w:rsidRDefault="00756AE7" w:rsidP="00756AE7">
      <w:pPr>
        <w:rPr>
          <w:rFonts w:ascii="Calibri Light" w:hAnsi="Calibri Light"/>
          <w:sz w:val="20"/>
          <w:szCs w:val="22"/>
        </w:rPr>
      </w:pPr>
      <w:r w:rsidRPr="00E63B56">
        <w:rPr>
          <w:rFonts w:ascii="Calibri Light" w:hAnsi="Calibri Light"/>
          <w:sz w:val="20"/>
          <w:szCs w:val="22"/>
        </w:rPr>
        <w:t>UNICEF is currently supporting the fifth round of MICS surveys which is expected to be completed at the end of 2015</w:t>
      </w:r>
      <w:r w:rsidR="000D4AA7" w:rsidRPr="00E63B56">
        <w:rPr>
          <w:rFonts w:ascii="Calibri Light" w:hAnsi="Calibri Light"/>
          <w:sz w:val="20"/>
          <w:szCs w:val="22"/>
        </w:rPr>
        <w:t xml:space="preserve"> and preparing for the sixth round of the MICS surveys</w:t>
      </w:r>
      <w:r w:rsidRPr="00E63B56">
        <w:rPr>
          <w:rFonts w:ascii="Calibri Light" w:hAnsi="Calibri Light"/>
          <w:sz w:val="20"/>
          <w:szCs w:val="22"/>
        </w:rPr>
        <w:t>. MICS</w:t>
      </w:r>
      <w:r w:rsidR="000D4AA7" w:rsidRPr="00E63B56">
        <w:rPr>
          <w:rFonts w:ascii="Calibri Light" w:hAnsi="Calibri Light"/>
          <w:sz w:val="20"/>
          <w:szCs w:val="22"/>
        </w:rPr>
        <w:t>5</w:t>
      </w:r>
      <w:r w:rsidRPr="00E63B56">
        <w:rPr>
          <w:rFonts w:ascii="Calibri Light" w:hAnsi="Calibri Light"/>
          <w:sz w:val="20"/>
          <w:szCs w:val="22"/>
        </w:rPr>
        <w:t xml:space="preserve"> </w:t>
      </w:r>
      <w:r w:rsidR="000D4AA7" w:rsidRPr="00E63B56">
        <w:rPr>
          <w:rFonts w:ascii="Calibri Light" w:hAnsi="Calibri Light"/>
          <w:sz w:val="20"/>
          <w:szCs w:val="22"/>
        </w:rPr>
        <w:t>has been g</w:t>
      </w:r>
      <w:r w:rsidRPr="00E63B56">
        <w:rPr>
          <w:rFonts w:ascii="Calibri Light" w:hAnsi="Calibri Light"/>
          <w:sz w:val="20"/>
          <w:szCs w:val="22"/>
        </w:rPr>
        <w:t>enerating information for over 20 MDG indicators and, along with other nationally representative household surveys, has been critically important for final MDG reporting. The surveys conducted during the fifth round of the programme also contribute to the establishment of the baselines for the post-2015 agenda or 2030 Sustainable Development Goals.</w:t>
      </w:r>
      <w:r w:rsidR="000D4AA7" w:rsidRPr="00E63B56">
        <w:rPr>
          <w:rFonts w:ascii="Calibri Light" w:hAnsi="Calibri Light"/>
          <w:sz w:val="20"/>
          <w:szCs w:val="22"/>
        </w:rPr>
        <w:t xml:space="preserve"> </w:t>
      </w:r>
    </w:p>
    <w:p w:rsidR="000D4AA7" w:rsidRPr="00E63B56" w:rsidRDefault="000D4AA7" w:rsidP="00756AE7">
      <w:pPr>
        <w:rPr>
          <w:rFonts w:ascii="Calibri Light" w:hAnsi="Calibri Light"/>
          <w:sz w:val="20"/>
          <w:szCs w:val="22"/>
        </w:rPr>
      </w:pPr>
    </w:p>
    <w:p w:rsidR="00240C85" w:rsidRPr="00E63B56" w:rsidRDefault="000D4AA7" w:rsidP="00756AE7">
      <w:pPr>
        <w:rPr>
          <w:rFonts w:ascii="Calibri Light" w:hAnsi="Calibri Light"/>
          <w:sz w:val="20"/>
          <w:szCs w:val="22"/>
        </w:rPr>
      </w:pPr>
      <w:r w:rsidRPr="00E63B56">
        <w:rPr>
          <w:rFonts w:ascii="Calibri Light" w:hAnsi="Calibri Light"/>
          <w:sz w:val="20"/>
          <w:szCs w:val="22"/>
        </w:rPr>
        <w:t xml:space="preserve">MICS6 surveys are expected to collect information that is necessary to enable countries to measure the indicators required to monitor their progress towards reaching SDG targets. As the indicator lists that are required to measure the SDG targets are finalized, MICS survey tools (questionnaires, list of MICS indicators as well as the survey implementation methodology and reporting tools will need to be revised and updated in the coming months in order to reflect the changing data needs from MDGs to SDGs. </w:t>
      </w:r>
      <w:r w:rsidR="00EA4AE4" w:rsidRPr="00E63B56">
        <w:rPr>
          <w:rFonts w:ascii="Calibri Light" w:hAnsi="Calibri Light"/>
          <w:sz w:val="20"/>
          <w:szCs w:val="22"/>
        </w:rPr>
        <w:t>A Field Test is already planned to be conducted in Belize during 21 November – 12 December where the some of the planned changes to the survey tools will be tested.</w:t>
      </w:r>
    </w:p>
    <w:p w:rsidR="000D4AA7" w:rsidRPr="00E63B56" w:rsidRDefault="000D4AA7" w:rsidP="00756AE7">
      <w:pPr>
        <w:rPr>
          <w:rFonts w:ascii="Calibri Light" w:hAnsi="Calibri Light"/>
          <w:sz w:val="20"/>
          <w:szCs w:val="22"/>
        </w:rPr>
      </w:pPr>
    </w:p>
    <w:p w:rsidR="000D4AA7" w:rsidRPr="00E63B56" w:rsidRDefault="000D4AA7" w:rsidP="00756AE7">
      <w:pPr>
        <w:rPr>
          <w:rFonts w:ascii="Calibri Light" w:hAnsi="Calibri Light"/>
          <w:sz w:val="20"/>
          <w:szCs w:val="22"/>
        </w:rPr>
      </w:pPr>
      <w:r w:rsidRPr="00E63B56">
        <w:rPr>
          <w:rFonts w:ascii="Calibri Light" w:hAnsi="Calibri Light"/>
          <w:sz w:val="20"/>
          <w:szCs w:val="22"/>
        </w:rPr>
        <w:t xml:space="preserve">An expert meeting is planned where the UNICEF’s MICS team (staff from UNICEF Data and Analytics Section’s Data Collection Unit supporting the implementation of MICS programme) will gather with household survey experts, data processing experts and sampling experts to work on the update and improvement of the survey tools for the </w:t>
      </w:r>
      <w:proofErr w:type="gramStart"/>
      <w:r w:rsidRPr="00E63B56">
        <w:rPr>
          <w:rFonts w:ascii="Calibri Light" w:hAnsi="Calibri Light"/>
          <w:sz w:val="20"/>
          <w:szCs w:val="22"/>
        </w:rPr>
        <w:t>preparation</w:t>
      </w:r>
      <w:proofErr w:type="gramEnd"/>
      <w:r w:rsidRPr="00E63B56">
        <w:rPr>
          <w:rFonts w:ascii="Calibri Light" w:hAnsi="Calibri Light"/>
          <w:sz w:val="20"/>
          <w:szCs w:val="22"/>
        </w:rPr>
        <w:t xml:space="preserve"> of the sixth round of MICS.</w:t>
      </w:r>
    </w:p>
    <w:p w:rsidR="002622E5" w:rsidRPr="00E63B56" w:rsidRDefault="002622E5" w:rsidP="009F0C7E">
      <w:pPr>
        <w:rPr>
          <w:rFonts w:ascii="Calibri Light" w:hAnsi="Calibri Light"/>
          <w:b/>
          <w:smallCaps/>
          <w:sz w:val="22"/>
          <w:szCs w:val="22"/>
        </w:rPr>
      </w:pPr>
    </w:p>
    <w:p w:rsidR="00240C85" w:rsidRPr="00E63B56" w:rsidRDefault="00240C85" w:rsidP="009F0C7E">
      <w:pPr>
        <w:rPr>
          <w:rFonts w:ascii="Calibri Light" w:hAnsi="Calibri Light"/>
          <w:b/>
          <w:smallCaps/>
          <w:sz w:val="22"/>
          <w:szCs w:val="22"/>
          <w:lang w:val="en-GB"/>
        </w:rPr>
      </w:pPr>
      <w:r w:rsidRPr="00E63B56">
        <w:rPr>
          <w:rFonts w:ascii="Calibri Light" w:hAnsi="Calibri Light"/>
          <w:b/>
          <w:smallCaps/>
          <w:sz w:val="22"/>
          <w:szCs w:val="22"/>
          <w:lang w:val="en-GB"/>
        </w:rPr>
        <w:t>Purpose</w:t>
      </w:r>
    </w:p>
    <w:p w:rsidR="00C923A4" w:rsidRPr="00E63B56" w:rsidRDefault="00756AE7" w:rsidP="00C923A4">
      <w:pPr>
        <w:rPr>
          <w:rFonts w:ascii="Calibri Light" w:hAnsi="Calibri Light"/>
          <w:sz w:val="20"/>
          <w:szCs w:val="22"/>
          <w:lang w:val="en-GB"/>
        </w:rPr>
      </w:pPr>
      <w:r w:rsidRPr="00E63B56">
        <w:rPr>
          <w:rFonts w:ascii="Calibri Light" w:hAnsi="Calibri Light"/>
          <w:sz w:val="20"/>
          <w:szCs w:val="22"/>
          <w:lang w:val="en-GB"/>
        </w:rPr>
        <w:t xml:space="preserve">As indicated by </w:t>
      </w:r>
      <w:r w:rsidR="002622E5" w:rsidRPr="00E63B56">
        <w:rPr>
          <w:rFonts w:ascii="Calibri Light" w:hAnsi="Calibri Light"/>
          <w:sz w:val="20"/>
          <w:szCs w:val="22"/>
          <w:lang w:val="en-GB"/>
        </w:rPr>
        <w:t>independent MICS</w:t>
      </w:r>
      <w:r w:rsidRPr="00E63B56">
        <w:rPr>
          <w:rFonts w:ascii="Calibri Light" w:hAnsi="Calibri Light"/>
          <w:sz w:val="20"/>
          <w:szCs w:val="22"/>
          <w:lang w:val="en-GB"/>
        </w:rPr>
        <w:t xml:space="preserve"> Evaluation</w:t>
      </w:r>
      <w:r w:rsidR="002622E5" w:rsidRPr="00E63B56">
        <w:rPr>
          <w:rFonts w:ascii="Calibri Light" w:hAnsi="Calibri Light"/>
          <w:sz w:val="20"/>
          <w:szCs w:val="22"/>
          <w:lang w:val="en-GB"/>
        </w:rPr>
        <w:t>s</w:t>
      </w:r>
      <w:r w:rsidRPr="00E63B56">
        <w:rPr>
          <w:rFonts w:ascii="Calibri Light" w:hAnsi="Calibri Light"/>
          <w:sz w:val="20"/>
          <w:szCs w:val="22"/>
          <w:lang w:val="en-GB"/>
        </w:rPr>
        <w:t xml:space="preserve"> and the vast experience gained during the implementation of MICS since 2009, special attention needs to be paid to issues related to survey sampling, as this is a highly technical field on which countries require a significant amount of support. Specifically, </w:t>
      </w:r>
      <w:r w:rsidR="00C923A4" w:rsidRPr="00E63B56">
        <w:rPr>
          <w:rFonts w:ascii="Calibri Light" w:hAnsi="Calibri Light"/>
          <w:sz w:val="20"/>
          <w:szCs w:val="22"/>
          <w:lang w:val="en-GB"/>
        </w:rPr>
        <w:t>the purpose of these TORs is to identify up to 2 sampling experts who can support MICS6 preparation activities, in the following areas of work:</w:t>
      </w:r>
    </w:p>
    <w:p w:rsidR="000D4AA7" w:rsidRPr="00E63B56" w:rsidRDefault="000D4AA7" w:rsidP="00C923A4">
      <w:pPr>
        <w:numPr>
          <w:ilvl w:val="0"/>
          <w:numId w:val="27"/>
        </w:numPr>
        <w:rPr>
          <w:rFonts w:ascii="Calibri Light" w:hAnsi="Calibri Light"/>
          <w:sz w:val="20"/>
          <w:szCs w:val="22"/>
          <w:lang w:val="en-GB"/>
        </w:rPr>
      </w:pPr>
      <w:r w:rsidRPr="00E63B56">
        <w:rPr>
          <w:rFonts w:ascii="Calibri Light" w:hAnsi="Calibri Light"/>
          <w:sz w:val="20"/>
          <w:szCs w:val="22"/>
          <w:lang w:val="en-GB"/>
        </w:rPr>
        <w:t>Review and finalisation of the sample design template of MICS</w:t>
      </w:r>
    </w:p>
    <w:p w:rsidR="009241C5" w:rsidRPr="00E63B56" w:rsidRDefault="009241C5" w:rsidP="009241C5">
      <w:pPr>
        <w:numPr>
          <w:ilvl w:val="0"/>
          <w:numId w:val="27"/>
        </w:numPr>
        <w:rPr>
          <w:rFonts w:ascii="Calibri Light" w:hAnsi="Calibri Light"/>
          <w:sz w:val="20"/>
          <w:szCs w:val="22"/>
          <w:lang w:val="en-GB"/>
        </w:rPr>
      </w:pPr>
      <w:r w:rsidRPr="00E63B56">
        <w:rPr>
          <w:rFonts w:ascii="Calibri Light" w:hAnsi="Calibri Light"/>
          <w:sz w:val="20"/>
          <w:szCs w:val="22"/>
          <w:lang w:val="en-GB"/>
        </w:rPr>
        <w:t>Review and finalisation of the sampling related calculation tools of MICS</w:t>
      </w:r>
    </w:p>
    <w:p w:rsidR="000D4AA7" w:rsidRPr="00E63B56" w:rsidRDefault="000D4AA7" w:rsidP="000D4AA7">
      <w:pPr>
        <w:numPr>
          <w:ilvl w:val="0"/>
          <w:numId w:val="27"/>
        </w:numPr>
        <w:rPr>
          <w:rFonts w:ascii="Calibri Light" w:hAnsi="Calibri Light"/>
          <w:sz w:val="20"/>
          <w:szCs w:val="22"/>
          <w:lang w:val="en-GB"/>
        </w:rPr>
      </w:pPr>
      <w:r w:rsidRPr="00E63B56">
        <w:rPr>
          <w:rFonts w:ascii="Calibri Light" w:hAnsi="Calibri Light"/>
          <w:sz w:val="20"/>
          <w:szCs w:val="22"/>
          <w:lang w:val="en-GB"/>
        </w:rPr>
        <w:t xml:space="preserve">Review and finalisation of </w:t>
      </w:r>
      <w:r w:rsidR="009241C5" w:rsidRPr="00E63B56">
        <w:rPr>
          <w:rFonts w:ascii="Calibri Light" w:hAnsi="Calibri Light"/>
          <w:sz w:val="20"/>
          <w:szCs w:val="22"/>
          <w:lang w:val="en-GB"/>
        </w:rPr>
        <w:t xml:space="preserve">the </w:t>
      </w:r>
      <w:r w:rsidRPr="00E63B56">
        <w:rPr>
          <w:rFonts w:ascii="Calibri Light" w:hAnsi="Calibri Light"/>
          <w:sz w:val="20"/>
          <w:szCs w:val="22"/>
          <w:lang w:val="en-GB"/>
        </w:rPr>
        <w:t>sampling related chapter</w:t>
      </w:r>
      <w:r w:rsidR="009241C5" w:rsidRPr="00E63B56">
        <w:rPr>
          <w:rFonts w:ascii="Calibri Light" w:hAnsi="Calibri Light"/>
          <w:sz w:val="20"/>
          <w:szCs w:val="22"/>
          <w:lang w:val="en-GB"/>
        </w:rPr>
        <w:t>s</w:t>
      </w:r>
      <w:r w:rsidRPr="00E63B56">
        <w:rPr>
          <w:rFonts w:ascii="Calibri Light" w:hAnsi="Calibri Light"/>
          <w:sz w:val="20"/>
          <w:szCs w:val="22"/>
          <w:lang w:val="en-GB"/>
        </w:rPr>
        <w:t xml:space="preserve"> of the MICS survey final report template</w:t>
      </w:r>
    </w:p>
    <w:p w:rsidR="00756AE7" w:rsidRPr="00E63B56" w:rsidRDefault="000D4AA7" w:rsidP="0084098C">
      <w:pPr>
        <w:numPr>
          <w:ilvl w:val="0"/>
          <w:numId w:val="27"/>
        </w:numPr>
        <w:rPr>
          <w:rFonts w:ascii="Calibri Light" w:hAnsi="Calibri Light"/>
          <w:sz w:val="20"/>
          <w:szCs w:val="22"/>
          <w:lang w:val="en-GB"/>
        </w:rPr>
      </w:pPr>
      <w:r w:rsidRPr="00E63B56">
        <w:rPr>
          <w:rFonts w:ascii="Calibri Light" w:hAnsi="Calibri Light"/>
          <w:sz w:val="20"/>
          <w:szCs w:val="22"/>
          <w:lang w:val="en-GB"/>
        </w:rPr>
        <w:t>Review</w:t>
      </w:r>
      <w:r w:rsidR="009241C5" w:rsidRPr="00E63B56">
        <w:rPr>
          <w:rFonts w:ascii="Calibri Light" w:hAnsi="Calibri Light"/>
          <w:sz w:val="20"/>
          <w:szCs w:val="22"/>
          <w:lang w:val="en-GB"/>
        </w:rPr>
        <w:t>, r</w:t>
      </w:r>
      <w:r w:rsidRPr="00E63B56">
        <w:rPr>
          <w:rFonts w:ascii="Calibri Light" w:hAnsi="Calibri Light"/>
          <w:sz w:val="20"/>
          <w:szCs w:val="22"/>
          <w:lang w:val="en-GB"/>
        </w:rPr>
        <w:t xml:space="preserve">evise </w:t>
      </w:r>
      <w:r w:rsidR="009241C5" w:rsidRPr="00E63B56">
        <w:rPr>
          <w:rFonts w:ascii="Calibri Light" w:hAnsi="Calibri Light"/>
          <w:sz w:val="20"/>
          <w:szCs w:val="22"/>
          <w:lang w:val="en-GB"/>
        </w:rPr>
        <w:t xml:space="preserve">and finalise the </w:t>
      </w:r>
      <w:r w:rsidRPr="00E63B56">
        <w:rPr>
          <w:rFonts w:ascii="Calibri Light" w:hAnsi="Calibri Light"/>
          <w:sz w:val="20"/>
          <w:szCs w:val="22"/>
          <w:lang w:val="en-GB"/>
        </w:rPr>
        <w:t>sampling templates for oversampling</w:t>
      </w:r>
    </w:p>
    <w:p w:rsidR="008B12D5" w:rsidRPr="00E63B56" w:rsidRDefault="008B12D5" w:rsidP="008B12D5">
      <w:pPr>
        <w:numPr>
          <w:ilvl w:val="0"/>
          <w:numId w:val="27"/>
        </w:numPr>
        <w:rPr>
          <w:rFonts w:ascii="Calibri Light" w:hAnsi="Calibri Light"/>
          <w:sz w:val="20"/>
          <w:szCs w:val="22"/>
          <w:lang w:val="en-GB"/>
        </w:rPr>
      </w:pPr>
      <w:r w:rsidRPr="00E63B56">
        <w:rPr>
          <w:rFonts w:ascii="Calibri Light" w:hAnsi="Calibri Light"/>
          <w:sz w:val="20"/>
          <w:szCs w:val="22"/>
          <w:lang w:val="en-GB"/>
        </w:rPr>
        <w:lastRenderedPageBreak/>
        <w:t xml:space="preserve">Participate in the upcoming </w:t>
      </w:r>
      <w:r w:rsidRPr="00E63B56">
        <w:rPr>
          <w:rFonts w:ascii="Calibri Light" w:hAnsi="Calibri Light"/>
          <w:sz w:val="20"/>
          <w:szCs w:val="22"/>
        </w:rPr>
        <w:t>All Experts Meeting, scheduled to take place in Dubai, between 12 and 16 January 2016</w:t>
      </w:r>
    </w:p>
    <w:p w:rsidR="00756AE7" w:rsidRPr="00E63B56" w:rsidRDefault="00756AE7" w:rsidP="00756AE7">
      <w:pPr>
        <w:rPr>
          <w:rFonts w:ascii="Calibri Light" w:hAnsi="Calibri Light"/>
          <w:sz w:val="20"/>
          <w:szCs w:val="22"/>
          <w:lang w:val="en-GB"/>
        </w:rPr>
      </w:pPr>
    </w:p>
    <w:p w:rsidR="00756AE7" w:rsidRPr="00E63B56" w:rsidRDefault="00756AE7" w:rsidP="00756AE7">
      <w:pPr>
        <w:rPr>
          <w:rFonts w:ascii="Calibri Light" w:hAnsi="Calibri Light"/>
          <w:sz w:val="20"/>
          <w:szCs w:val="22"/>
          <w:lang w:val="en-GB"/>
        </w:rPr>
      </w:pPr>
      <w:r w:rsidRPr="00E63B56">
        <w:rPr>
          <w:rFonts w:ascii="Calibri Light" w:hAnsi="Calibri Light"/>
          <w:sz w:val="20"/>
          <w:szCs w:val="22"/>
          <w:lang w:val="en-GB"/>
        </w:rPr>
        <w:t xml:space="preserve">Due to the highly technical nature of the work involved, it is essential that </w:t>
      </w:r>
      <w:r w:rsidR="009241C5" w:rsidRPr="00E63B56">
        <w:rPr>
          <w:rFonts w:ascii="Calibri Light" w:hAnsi="Calibri Light"/>
          <w:sz w:val="20"/>
          <w:szCs w:val="22"/>
          <w:lang w:val="en-GB"/>
        </w:rPr>
        <w:t>only</w:t>
      </w:r>
      <w:r w:rsidRPr="00E63B56">
        <w:rPr>
          <w:rFonts w:ascii="Calibri Light" w:hAnsi="Calibri Light"/>
          <w:sz w:val="20"/>
          <w:szCs w:val="22"/>
          <w:lang w:val="en-GB"/>
        </w:rPr>
        <w:t xml:space="preserve"> experienced international expert</w:t>
      </w:r>
      <w:r w:rsidR="009241C5" w:rsidRPr="00E63B56">
        <w:rPr>
          <w:rFonts w:ascii="Calibri Light" w:hAnsi="Calibri Light"/>
          <w:sz w:val="20"/>
          <w:szCs w:val="22"/>
          <w:lang w:val="en-GB"/>
        </w:rPr>
        <w:t>s</w:t>
      </w:r>
      <w:r w:rsidRPr="00E63B56">
        <w:rPr>
          <w:rFonts w:ascii="Calibri Light" w:hAnsi="Calibri Light"/>
          <w:sz w:val="20"/>
          <w:szCs w:val="22"/>
          <w:lang w:val="en-GB"/>
        </w:rPr>
        <w:t xml:space="preserve"> who will be able to follow specific recommendations of the MICS programme </w:t>
      </w:r>
      <w:r w:rsidR="009241C5" w:rsidRPr="00E63B56">
        <w:rPr>
          <w:rFonts w:ascii="Calibri Light" w:hAnsi="Calibri Light"/>
          <w:sz w:val="20"/>
          <w:szCs w:val="22"/>
          <w:lang w:val="en-GB"/>
        </w:rPr>
        <w:t>are</w:t>
      </w:r>
      <w:r w:rsidRPr="00E63B56">
        <w:rPr>
          <w:rFonts w:ascii="Calibri Light" w:hAnsi="Calibri Light"/>
          <w:sz w:val="20"/>
          <w:szCs w:val="22"/>
          <w:lang w:val="en-GB"/>
        </w:rPr>
        <w:t xml:space="preserve"> mobilized. </w:t>
      </w:r>
    </w:p>
    <w:p w:rsidR="00240C85" w:rsidRPr="00E63B56" w:rsidRDefault="00240C85" w:rsidP="009F0C7E">
      <w:pPr>
        <w:rPr>
          <w:rFonts w:ascii="Calibri Light" w:hAnsi="Calibri Light"/>
          <w:sz w:val="22"/>
          <w:szCs w:val="22"/>
          <w:lang w:val="en-GB"/>
        </w:rPr>
      </w:pPr>
    </w:p>
    <w:p w:rsidR="00A31D9D" w:rsidRPr="00E63B56" w:rsidRDefault="00B24F7A" w:rsidP="009F0C7E">
      <w:pPr>
        <w:rPr>
          <w:rFonts w:ascii="Calibri Light" w:hAnsi="Calibri Light"/>
          <w:b/>
          <w:smallCaps/>
          <w:sz w:val="22"/>
          <w:szCs w:val="22"/>
          <w:lang w:val="en-GB"/>
        </w:rPr>
      </w:pPr>
      <w:r w:rsidRPr="00E63B56">
        <w:rPr>
          <w:rFonts w:ascii="Calibri Light" w:hAnsi="Calibri Light"/>
          <w:b/>
          <w:smallCaps/>
          <w:sz w:val="22"/>
          <w:szCs w:val="22"/>
          <w:lang w:val="en-GB"/>
        </w:rPr>
        <w:t>Expected r</w:t>
      </w:r>
      <w:r w:rsidR="00FC3017" w:rsidRPr="00E63B56">
        <w:rPr>
          <w:rFonts w:ascii="Calibri Light" w:hAnsi="Calibri Light"/>
          <w:b/>
          <w:smallCaps/>
          <w:sz w:val="22"/>
          <w:szCs w:val="22"/>
          <w:lang w:val="en-GB"/>
        </w:rPr>
        <w:t>esults</w:t>
      </w:r>
      <w:r w:rsidR="00A31D9D" w:rsidRPr="00E63B56">
        <w:rPr>
          <w:rFonts w:ascii="Calibri Light" w:hAnsi="Calibri Light"/>
          <w:b/>
          <w:smallCaps/>
          <w:sz w:val="22"/>
          <w:szCs w:val="22"/>
          <w:lang w:val="en-GB"/>
        </w:rPr>
        <w:t>:</w:t>
      </w:r>
      <w:r w:rsidR="00FC3017" w:rsidRPr="00E63B56">
        <w:rPr>
          <w:rFonts w:ascii="Calibri Light" w:hAnsi="Calibri Light"/>
          <w:b/>
          <w:smallCaps/>
          <w:sz w:val="22"/>
          <w:szCs w:val="22"/>
          <w:lang w:val="en-GB"/>
        </w:rPr>
        <w:t xml:space="preserve"> </w:t>
      </w:r>
      <w:r w:rsidR="00CA27F5" w:rsidRPr="00E63B56">
        <w:rPr>
          <w:rFonts w:ascii="Calibri Light" w:hAnsi="Calibri Light"/>
          <w:b/>
          <w:smallCaps/>
          <w:sz w:val="22"/>
          <w:szCs w:val="22"/>
          <w:lang w:val="en-GB"/>
        </w:rPr>
        <w:t>(measurable results)</w:t>
      </w:r>
    </w:p>
    <w:p w:rsidR="00C43CF1" w:rsidRPr="00E63B56" w:rsidRDefault="00C43CF1" w:rsidP="00C43CF1">
      <w:pPr>
        <w:rPr>
          <w:rFonts w:ascii="Calibri Light" w:hAnsi="Calibri Light"/>
          <w:sz w:val="20"/>
          <w:szCs w:val="22"/>
        </w:rPr>
      </w:pPr>
      <w:r w:rsidRPr="00E63B56">
        <w:rPr>
          <w:rFonts w:ascii="Calibri Light" w:hAnsi="Calibri Light"/>
          <w:sz w:val="20"/>
          <w:szCs w:val="22"/>
        </w:rPr>
        <w:t>Report summarizing the review of existing MICS5 survey tools and related documents with recommendations and discussion points for improvements for MICS6 (by 31 December 2015)</w:t>
      </w:r>
    </w:p>
    <w:p w:rsidR="00C43CF1" w:rsidRPr="00E63B56" w:rsidRDefault="00C43CF1" w:rsidP="002622E5">
      <w:pPr>
        <w:rPr>
          <w:rFonts w:ascii="Calibri Light" w:hAnsi="Calibri Light"/>
          <w:sz w:val="20"/>
          <w:szCs w:val="22"/>
        </w:rPr>
      </w:pPr>
    </w:p>
    <w:p w:rsidR="007F1ABA" w:rsidRPr="00E63B56" w:rsidRDefault="00EE1FF5" w:rsidP="002622E5">
      <w:pPr>
        <w:rPr>
          <w:rFonts w:ascii="Calibri Light" w:hAnsi="Calibri Light"/>
          <w:sz w:val="20"/>
          <w:szCs w:val="22"/>
        </w:rPr>
      </w:pPr>
      <w:r w:rsidRPr="00E63B56">
        <w:rPr>
          <w:rFonts w:ascii="Calibri Light" w:hAnsi="Calibri Light"/>
          <w:sz w:val="20"/>
          <w:szCs w:val="22"/>
        </w:rPr>
        <w:t>Participate in</w:t>
      </w:r>
      <w:r w:rsidR="007F1ABA" w:rsidRPr="00E63B56">
        <w:rPr>
          <w:rFonts w:ascii="Calibri Light" w:hAnsi="Calibri Light"/>
          <w:sz w:val="20"/>
          <w:szCs w:val="22"/>
        </w:rPr>
        <w:t xml:space="preserve"> the All Experts Meeting in Dubai (12-16 January 2016) and prepare the minutes, summary of discussions and recommendations related to Sampling (by 31 January 2016)</w:t>
      </w:r>
    </w:p>
    <w:p w:rsidR="00D272EA" w:rsidRPr="00E63B56" w:rsidRDefault="00D272EA" w:rsidP="009F0C7E">
      <w:pPr>
        <w:rPr>
          <w:rFonts w:ascii="Calibri Light" w:hAnsi="Calibri Light"/>
          <w:sz w:val="20"/>
          <w:szCs w:val="22"/>
        </w:rPr>
      </w:pPr>
    </w:p>
    <w:p w:rsidR="007F1ABA" w:rsidRPr="00E63B56" w:rsidRDefault="007F1ABA" w:rsidP="009F0C7E">
      <w:pPr>
        <w:rPr>
          <w:rFonts w:ascii="Calibri Light" w:hAnsi="Calibri Light"/>
          <w:sz w:val="20"/>
          <w:szCs w:val="22"/>
        </w:rPr>
      </w:pPr>
      <w:r w:rsidRPr="00E63B56">
        <w:rPr>
          <w:rFonts w:ascii="Calibri Light" w:hAnsi="Calibri Light"/>
          <w:sz w:val="20"/>
          <w:szCs w:val="22"/>
        </w:rPr>
        <w:t xml:space="preserve">A final summary evaluation report on the suggested changes and improvements to the MICS5 sampling documents and survey tools for use in MICS6 (by </w:t>
      </w:r>
      <w:r w:rsidR="006B6A57" w:rsidRPr="00E63B56">
        <w:rPr>
          <w:rFonts w:ascii="Calibri Light" w:hAnsi="Calibri Light"/>
          <w:sz w:val="20"/>
          <w:szCs w:val="22"/>
        </w:rPr>
        <w:t>19</w:t>
      </w:r>
      <w:r w:rsidRPr="00E63B56">
        <w:rPr>
          <w:rFonts w:ascii="Calibri Light" w:hAnsi="Calibri Light"/>
          <w:sz w:val="20"/>
          <w:szCs w:val="22"/>
        </w:rPr>
        <w:t xml:space="preserve"> February 2016)</w:t>
      </w:r>
    </w:p>
    <w:p w:rsidR="007F1ABA" w:rsidRPr="00E63B56" w:rsidRDefault="005B11ED" w:rsidP="005B11ED">
      <w:pPr>
        <w:tabs>
          <w:tab w:val="left" w:pos="2796"/>
        </w:tabs>
        <w:rPr>
          <w:rFonts w:ascii="Calibri Light" w:hAnsi="Calibri Light"/>
          <w:b/>
          <w:szCs w:val="22"/>
        </w:rPr>
      </w:pPr>
      <w:r w:rsidRPr="00E63B56">
        <w:rPr>
          <w:rFonts w:ascii="Calibri Light" w:hAnsi="Calibri Light"/>
          <w:b/>
          <w:szCs w:val="22"/>
        </w:rPr>
        <w:tab/>
      </w:r>
    </w:p>
    <w:p w:rsidR="007C1166" w:rsidRPr="00E63B56" w:rsidRDefault="007C1166" w:rsidP="009F0C7E">
      <w:pPr>
        <w:rPr>
          <w:rFonts w:ascii="Calibri Light" w:hAnsi="Calibri Light"/>
          <w:smallCaps/>
          <w:sz w:val="22"/>
          <w:szCs w:val="22"/>
          <w:lang w:val="en-GB"/>
        </w:rPr>
      </w:pPr>
      <w:r w:rsidRPr="00E63B56">
        <w:rPr>
          <w:rFonts w:ascii="Calibri Light" w:hAnsi="Calibri Light"/>
          <w:b/>
          <w:smallCaps/>
          <w:sz w:val="22"/>
          <w:szCs w:val="22"/>
          <w:lang w:val="en-GB"/>
        </w:rPr>
        <w:t>Duty Station</w:t>
      </w:r>
      <w:r w:rsidRPr="00E63B56">
        <w:rPr>
          <w:rFonts w:ascii="Calibri Light" w:hAnsi="Calibri Light"/>
          <w:smallCaps/>
          <w:sz w:val="22"/>
          <w:szCs w:val="22"/>
          <w:lang w:val="en-GB"/>
        </w:rPr>
        <w:t xml:space="preserve"> </w:t>
      </w:r>
    </w:p>
    <w:p w:rsidR="007C1166" w:rsidRPr="00E63B56" w:rsidRDefault="00756AE7" w:rsidP="009F0C7E">
      <w:pPr>
        <w:rPr>
          <w:rFonts w:ascii="Calibri Light" w:hAnsi="Calibri Light"/>
          <w:i/>
          <w:sz w:val="20"/>
          <w:szCs w:val="22"/>
          <w:lang w:val="en-GB"/>
        </w:rPr>
      </w:pPr>
      <w:r w:rsidRPr="00E63B56">
        <w:rPr>
          <w:rFonts w:ascii="Calibri Light" w:hAnsi="Calibri Light"/>
          <w:sz w:val="20"/>
          <w:szCs w:val="22"/>
          <w:lang w:val="en-GB"/>
        </w:rPr>
        <w:t>Remote-based</w:t>
      </w:r>
      <w:r w:rsidR="009241C5" w:rsidRPr="00E63B56">
        <w:rPr>
          <w:rFonts w:ascii="Calibri Light" w:hAnsi="Calibri Light"/>
          <w:sz w:val="20"/>
          <w:szCs w:val="22"/>
          <w:lang w:val="en-GB"/>
        </w:rPr>
        <w:t xml:space="preserve"> and </w:t>
      </w:r>
      <w:r w:rsidR="007F1ABA" w:rsidRPr="00E63B56">
        <w:rPr>
          <w:rFonts w:ascii="Calibri Light" w:hAnsi="Calibri Light"/>
          <w:sz w:val="20"/>
          <w:szCs w:val="22"/>
          <w:lang w:val="en-GB"/>
        </w:rPr>
        <w:t xml:space="preserve">travel </w:t>
      </w:r>
      <w:r w:rsidR="009241C5" w:rsidRPr="00E63B56">
        <w:rPr>
          <w:rFonts w:ascii="Calibri Light" w:hAnsi="Calibri Light"/>
          <w:sz w:val="20"/>
          <w:szCs w:val="22"/>
          <w:lang w:val="en-GB"/>
        </w:rPr>
        <w:t>to the MICS All Experts Meeting in Dubai, UAE during 12-16 January 2016</w:t>
      </w:r>
      <w:r w:rsidR="002622E5" w:rsidRPr="00E63B56">
        <w:rPr>
          <w:rFonts w:ascii="Calibri Light" w:hAnsi="Calibri Light"/>
          <w:sz w:val="20"/>
          <w:szCs w:val="22"/>
          <w:lang w:val="en-GB"/>
        </w:rPr>
        <w:t>.</w:t>
      </w:r>
    </w:p>
    <w:p w:rsidR="007C1166" w:rsidRPr="00E63B56" w:rsidRDefault="007C1166" w:rsidP="009F0C7E">
      <w:pPr>
        <w:rPr>
          <w:rFonts w:ascii="Calibri Light" w:hAnsi="Calibri Light"/>
          <w:b/>
          <w:sz w:val="22"/>
          <w:szCs w:val="22"/>
          <w:lang w:val="en-GB"/>
        </w:rPr>
      </w:pPr>
    </w:p>
    <w:p w:rsidR="007C1166" w:rsidRPr="00E63B56" w:rsidRDefault="007C1166" w:rsidP="009F0C7E">
      <w:pPr>
        <w:rPr>
          <w:rFonts w:ascii="Calibri Light" w:hAnsi="Calibri Light"/>
          <w:b/>
          <w:smallCaps/>
          <w:sz w:val="22"/>
          <w:szCs w:val="22"/>
          <w:lang w:val="en-GB"/>
        </w:rPr>
      </w:pPr>
      <w:r w:rsidRPr="00E63B56">
        <w:rPr>
          <w:rFonts w:ascii="Calibri Light" w:hAnsi="Calibri Light"/>
          <w:b/>
          <w:smallCaps/>
          <w:sz w:val="22"/>
          <w:szCs w:val="22"/>
          <w:lang w:val="en-GB"/>
        </w:rPr>
        <w:t>Timeframe</w:t>
      </w:r>
    </w:p>
    <w:p w:rsidR="00240C85" w:rsidRPr="00E63B56" w:rsidRDefault="00240C85" w:rsidP="009F0C7E">
      <w:pPr>
        <w:rPr>
          <w:rFonts w:ascii="Calibri Light" w:hAnsi="Calibri Light"/>
          <w:b/>
          <w:sz w:val="22"/>
          <w:szCs w:val="22"/>
          <w:lang w:val="en-GB"/>
        </w:rPr>
      </w:pPr>
    </w:p>
    <w:p w:rsidR="00AF22B0" w:rsidRPr="00E63B56" w:rsidRDefault="000213F1" w:rsidP="00DC2886">
      <w:pPr>
        <w:ind w:firstLine="360"/>
        <w:rPr>
          <w:rFonts w:ascii="Calibri Light" w:hAnsi="Calibri Light"/>
          <w:b/>
          <w:sz w:val="22"/>
          <w:szCs w:val="22"/>
          <w:lang w:val="en-GB"/>
        </w:rPr>
      </w:pPr>
      <w:r w:rsidRPr="00E63B56">
        <w:rPr>
          <w:rFonts w:ascii="Calibri Light" w:hAnsi="Calibri Light"/>
          <w:b/>
          <w:sz w:val="22"/>
          <w:szCs w:val="22"/>
          <w:lang w:val="en-GB"/>
        </w:rPr>
        <w:t>Start date:</w:t>
      </w:r>
      <w:r w:rsidRPr="00E63B56">
        <w:rPr>
          <w:rFonts w:ascii="Calibri Light" w:hAnsi="Calibri Light"/>
          <w:b/>
          <w:sz w:val="22"/>
          <w:szCs w:val="22"/>
          <w:lang w:val="en-GB"/>
        </w:rPr>
        <w:tab/>
      </w:r>
      <w:r w:rsidR="002622E5" w:rsidRPr="00E63B56">
        <w:rPr>
          <w:rFonts w:ascii="Calibri Light" w:hAnsi="Calibri Light"/>
          <w:sz w:val="22"/>
          <w:szCs w:val="22"/>
          <w:lang w:val="en-GB"/>
        </w:rPr>
        <w:t xml:space="preserve">01 </w:t>
      </w:r>
      <w:r w:rsidR="009241C5" w:rsidRPr="00E63B56">
        <w:rPr>
          <w:rFonts w:ascii="Calibri Light" w:hAnsi="Calibri Light"/>
          <w:sz w:val="22"/>
          <w:szCs w:val="22"/>
          <w:lang w:val="en-GB"/>
        </w:rPr>
        <w:t>December</w:t>
      </w:r>
      <w:r w:rsidR="002622E5" w:rsidRPr="00E63B56">
        <w:rPr>
          <w:rFonts w:ascii="Calibri Light" w:hAnsi="Calibri Light"/>
          <w:sz w:val="22"/>
          <w:szCs w:val="22"/>
          <w:lang w:val="en-GB"/>
        </w:rPr>
        <w:t xml:space="preserve"> 2015</w:t>
      </w:r>
      <w:r w:rsidRPr="00E63B56">
        <w:rPr>
          <w:rFonts w:ascii="Calibri Light" w:hAnsi="Calibri Light"/>
          <w:b/>
          <w:sz w:val="22"/>
          <w:szCs w:val="22"/>
          <w:lang w:val="en-GB"/>
        </w:rPr>
        <w:tab/>
      </w:r>
      <w:r w:rsidRPr="00E63B56">
        <w:rPr>
          <w:rFonts w:ascii="Calibri Light" w:hAnsi="Calibri Light"/>
          <w:b/>
          <w:sz w:val="22"/>
          <w:szCs w:val="22"/>
          <w:lang w:val="en-GB"/>
        </w:rPr>
        <w:tab/>
        <w:t>End date:</w:t>
      </w:r>
      <w:r w:rsidR="00A31D9D" w:rsidRPr="00E63B56">
        <w:rPr>
          <w:rFonts w:ascii="Calibri Light" w:hAnsi="Calibri Light"/>
          <w:b/>
          <w:sz w:val="22"/>
          <w:szCs w:val="22"/>
          <w:lang w:val="en-GB"/>
        </w:rPr>
        <w:tab/>
      </w:r>
      <w:r w:rsidR="00CB695E" w:rsidRPr="00E63B56">
        <w:rPr>
          <w:rFonts w:ascii="Calibri Light" w:hAnsi="Calibri Light"/>
          <w:sz w:val="22"/>
          <w:szCs w:val="22"/>
          <w:lang w:val="en-GB"/>
        </w:rPr>
        <w:t>2</w:t>
      </w:r>
      <w:r w:rsidR="00FC30A2" w:rsidRPr="00E63B56">
        <w:rPr>
          <w:rFonts w:ascii="Calibri Light" w:hAnsi="Calibri Light"/>
          <w:sz w:val="22"/>
          <w:szCs w:val="22"/>
          <w:lang w:val="en-GB"/>
        </w:rPr>
        <w:t>9</w:t>
      </w:r>
      <w:r w:rsidR="002622E5" w:rsidRPr="00E63B56">
        <w:rPr>
          <w:rFonts w:ascii="Calibri Light" w:hAnsi="Calibri Light"/>
          <w:sz w:val="22"/>
          <w:szCs w:val="22"/>
          <w:lang w:val="en-GB"/>
        </w:rPr>
        <w:t xml:space="preserve"> </w:t>
      </w:r>
      <w:r w:rsidR="009241C5" w:rsidRPr="00E63B56">
        <w:rPr>
          <w:rFonts w:ascii="Calibri Light" w:hAnsi="Calibri Light"/>
          <w:sz w:val="22"/>
          <w:szCs w:val="22"/>
          <w:lang w:val="en-GB"/>
        </w:rPr>
        <w:t xml:space="preserve">February </w:t>
      </w:r>
      <w:r w:rsidR="002622E5" w:rsidRPr="00E63B56">
        <w:rPr>
          <w:rFonts w:ascii="Calibri Light" w:hAnsi="Calibri Light"/>
          <w:sz w:val="22"/>
          <w:szCs w:val="22"/>
          <w:lang w:val="en-GB"/>
        </w:rPr>
        <w:t>2016</w:t>
      </w:r>
      <w:r w:rsidR="00D272EA" w:rsidRPr="00E63B56">
        <w:rPr>
          <w:rFonts w:ascii="Calibri Light" w:hAnsi="Calibri Light"/>
          <w:b/>
          <w:sz w:val="22"/>
          <w:szCs w:val="22"/>
          <w:lang w:val="en-GB"/>
        </w:rPr>
        <w:t xml:space="preserve">  </w:t>
      </w:r>
    </w:p>
    <w:p w:rsidR="009061B6" w:rsidRPr="00E63B56" w:rsidRDefault="009061B6" w:rsidP="009F0C7E">
      <w:pPr>
        <w:rPr>
          <w:rFonts w:ascii="Calibri Light" w:hAnsi="Calibri Light"/>
          <w:b/>
          <w:sz w:val="22"/>
          <w:szCs w:val="22"/>
          <w:lang w:val="en-GB"/>
        </w:rPr>
      </w:pPr>
    </w:p>
    <w:tbl>
      <w:tblPr>
        <w:tblStyle w:val="GridTable6Colorful"/>
        <w:tblW w:w="9630" w:type="dxa"/>
        <w:tblLayout w:type="fixed"/>
        <w:tblLook w:val="07E0" w:firstRow="1" w:lastRow="1" w:firstColumn="1" w:lastColumn="1" w:noHBand="1" w:noVBand="1"/>
      </w:tblPr>
      <w:tblGrid>
        <w:gridCol w:w="5850"/>
        <w:gridCol w:w="2160"/>
        <w:gridCol w:w="1620"/>
      </w:tblGrid>
      <w:tr w:rsidR="00240C85" w:rsidRPr="00E63B56" w:rsidTr="00906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rsidR="00767BEB" w:rsidRPr="00E63B56" w:rsidRDefault="009F0C7E" w:rsidP="00767BEB">
            <w:pPr>
              <w:rPr>
                <w:rFonts w:ascii="Calibri Light" w:hAnsi="Calibri Light"/>
                <w:b w:val="0"/>
                <w:smallCaps/>
                <w:sz w:val="22"/>
                <w:szCs w:val="22"/>
                <w:lang w:val="en-GB"/>
              </w:rPr>
            </w:pPr>
            <w:r w:rsidRPr="00E63B56">
              <w:rPr>
                <w:rFonts w:ascii="Calibri Light" w:hAnsi="Calibri Light"/>
                <w:b w:val="0"/>
                <w:smallCaps/>
                <w:sz w:val="22"/>
                <w:szCs w:val="22"/>
                <w:lang w:val="en-GB"/>
              </w:rPr>
              <w:t>Deliverables</w:t>
            </w:r>
          </w:p>
        </w:tc>
        <w:tc>
          <w:tcPr>
            <w:tcW w:w="2160" w:type="dxa"/>
          </w:tcPr>
          <w:p w:rsidR="009F0C7E" w:rsidRPr="00E63B56"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mallCaps/>
                <w:sz w:val="22"/>
                <w:szCs w:val="22"/>
                <w:lang w:val="en-GB"/>
              </w:rPr>
            </w:pPr>
            <w:r w:rsidRPr="00E63B56">
              <w:rPr>
                <w:rFonts w:ascii="Calibri Light" w:hAnsi="Calibri Light"/>
                <w:b w:val="0"/>
                <w:smallCaps/>
                <w:sz w:val="22"/>
                <w:szCs w:val="22"/>
                <w:lang w:val="en-GB"/>
              </w:rPr>
              <w:t xml:space="preserve">Duration </w:t>
            </w:r>
          </w:p>
          <w:p w:rsidR="00240C85" w:rsidRPr="00E63B56"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2"/>
                <w:szCs w:val="22"/>
                <w:lang w:val="en-GB"/>
              </w:rPr>
            </w:pPr>
            <w:r w:rsidRPr="00E63B56">
              <w:rPr>
                <w:rFonts w:ascii="Calibri Light" w:hAnsi="Calibri Light"/>
                <w:b w:val="0"/>
                <w:smallCaps/>
                <w:sz w:val="22"/>
                <w:szCs w:val="22"/>
                <w:lang w:val="en-GB"/>
              </w:rPr>
              <w:t>(Estimated # of Days)</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E63B56" w:rsidRDefault="00240C85" w:rsidP="009F0C7E">
            <w:pPr>
              <w:jc w:val="center"/>
              <w:rPr>
                <w:rFonts w:ascii="Calibri Light" w:hAnsi="Calibri Light"/>
                <w:b w:val="0"/>
                <w:sz w:val="22"/>
                <w:szCs w:val="22"/>
                <w:lang w:val="en-GB"/>
              </w:rPr>
            </w:pPr>
            <w:r w:rsidRPr="00E63B56">
              <w:rPr>
                <w:rFonts w:ascii="Calibri Light" w:hAnsi="Calibri Light"/>
                <w:b w:val="0"/>
                <w:sz w:val="22"/>
                <w:szCs w:val="22"/>
                <w:lang w:val="en-GB"/>
              </w:rPr>
              <w:t>Deadline</w:t>
            </w:r>
          </w:p>
        </w:tc>
      </w:tr>
      <w:tr w:rsidR="00240C85" w:rsidRPr="00E63B56" w:rsidTr="009061B6">
        <w:tc>
          <w:tcPr>
            <w:cnfStyle w:val="001000000000" w:firstRow="0" w:lastRow="0" w:firstColumn="1" w:lastColumn="0" w:oddVBand="0" w:evenVBand="0" w:oddHBand="0" w:evenHBand="0" w:firstRowFirstColumn="0" w:firstRowLastColumn="0" w:lastRowFirstColumn="0" w:lastRowLastColumn="0"/>
            <w:tcW w:w="5850" w:type="dxa"/>
          </w:tcPr>
          <w:p w:rsidR="00240C85" w:rsidRPr="00E63B56" w:rsidRDefault="00B42EF7" w:rsidP="007F1ABA">
            <w:pPr>
              <w:rPr>
                <w:rFonts w:ascii="Calibri Light" w:hAnsi="Calibri Light"/>
                <w:b w:val="0"/>
                <w:sz w:val="20"/>
                <w:szCs w:val="18"/>
                <w:lang w:val="en-GB"/>
              </w:rPr>
            </w:pPr>
            <w:r w:rsidRPr="00E63B56">
              <w:rPr>
                <w:rFonts w:ascii="Calibri Light" w:hAnsi="Calibri Light"/>
                <w:b w:val="0"/>
                <w:sz w:val="20"/>
                <w:szCs w:val="18"/>
                <w:lang w:val="en-GB"/>
              </w:rPr>
              <w:t>Report reviewing the existing MICS5 survey sampling tools and related documents and preparing recommendations and discussion points for improvements and additions in MICS6</w:t>
            </w:r>
          </w:p>
        </w:tc>
        <w:tc>
          <w:tcPr>
            <w:tcW w:w="2160" w:type="dxa"/>
          </w:tcPr>
          <w:p w:rsidR="00240C85" w:rsidRPr="00E63B56" w:rsidRDefault="00B42EF7" w:rsidP="009F0C7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E63B56">
              <w:rPr>
                <w:rFonts w:ascii="Calibri Light" w:hAnsi="Calibri Light"/>
                <w:sz w:val="20"/>
                <w:szCs w:val="18"/>
                <w:lang w:val="en-GB"/>
              </w:rPr>
              <w:t>3</w:t>
            </w:r>
            <w:r w:rsidR="00887266" w:rsidRPr="00E63B56">
              <w:rPr>
                <w:rFonts w:ascii="Calibri Light" w:hAnsi="Calibri Light"/>
                <w:sz w:val="20"/>
                <w:szCs w:val="18"/>
                <w:lang w:val="en-GB"/>
              </w:rPr>
              <w:t xml:space="preserve"> days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E63B56" w:rsidRDefault="007F1ABA" w:rsidP="00B42EF7">
            <w:pPr>
              <w:jc w:val="center"/>
              <w:rPr>
                <w:rFonts w:ascii="Calibri Light" w:hAnsi="Calibri Light"/>
                <w:b w:val="0"/>
                <w:sz w:val="20"/>
                <w:szCs w:val="18"/>
                <w:lang w:val="en-GB"/>
              </w:rPr>
            </w:pPr>
            <w:r w:rsidRPr="00E63B56">
              <w:rPr>
                <w:rFonts w:ascii="Calibri Light" w:hAnsi="Calibri Light"/>
                <w:b w:val="0"/>
                <w:sz w:val="20"/>
                <w:szCs w:val="18"/>
                <w:lang w:val="en-GB"/>
              </w:rPr>
              <w:t>31</w:t>
            </w:r>
            <w:r w:rsidR="009241C5" w:rsidRPr="00E63B56">
              <w:rPr>
                <w:rFonts w:ascii="Calibri Light" w:hAnsi="Calibri Light"/>
                <w:b w:val="0"/>
                <w:sz w:val="20"/>
                <w:szCs w:val="18"/>
                <w:lang w:val="en-GB"/>
              </w:rPr>
              <w:t xml:space="preserve"> </w:t>
            </w:r>
            <w:r w:rsidR="00B42EF7" w:rsidRPr="00E63B56">
              <w:rPr>
                <w:rFonts w:ascii="Calibri Light" w:hAnsi="Calibri Light"/>
                <w:b w:val="0"/>
                <w:sz w:val="20"/>
                <w:szCs w:val="18"/>
                <w:lang w:val="en-GB"/>
              </w:rPr>
              <w:t>December</w:t>
            </w:r>
            <w:r w:rsidR="009241C5" w:rsidRPr="00E63B56">
              <w:rPr>
                <w:rFonts w:ascii="Calibri Light" w:hAnsi="Calibri Light"/>
                <w:b w:val="0"/>
                <w:sz w:val="20"/>
                <w:szCs w:val="18"/>
                <w:lang w:val="en-GB"/>
              </w:rPr>
              <w:t xml:space="preserve"> </w:t>
            </w:r>
            <w:r w:rsidR="002622E5" w:rsidRPr="00E63B56">
              <w:rPr>
                <w:rFonts w:ascii="Calibri Light" w:hAnsi="Calibri Light"/>
                <w:b w:val="0"/>
                <w:sz w:val="20"/>
                <w:szCs w:val="18"/>
                <w:lang w:val="en-GB"/>
              </w:rPr>
              <w:t>201</w:t>
            </w:r>
            <w:r w:rsidR="00B42EF7" w:rsidRPr="00E63B56">
              <w:rPr>
                <w:rFonts w:ascii="Calibri Light" w:hAnsi="Calibri Light"/>
                <w:b w:val="0"/>
                <w:sz w:val="20"/>
                <w:szCs w:val="18"/>
                <w:lang w:val="en-GB"/>
              </w:rPr>
              <w:t>5</w:t>
            </w:r>
          </w:p>
        </w:tc>
      </w:tr>
      <w:tr w:rsidR="00B42EF7" w:rsidRPr="00E63B56" w:rsidTr="009061B6">
        <w:tc>
          <w:tcPr>
            <w:cnfStyle w:val="001000000000" w:firstRow="0" w:lastRow="0" w:firstColumn="1" w:lastColumn="0" w:oddVBand="0" w:evenVBand="0" w:oddHBand="0" w:evenHBand="0" w:firstRowFirstColumn="0" w:firstRowLastColumn="0" w:lastRowFirstColumn="0" w:lastRowLastColumn="0"/>
            <w:tcW w:w="5850" w:type="dxa"/>
          </w:tcPr>
          <w:p w:rsidR="00B42EF7" w:rsidRPr="00E63B56" w:rsidRDefault="00B42EF7" w:rsidP="00B42EF7">
            <w:pPr>
              <w:rPr>
                <w:rFonts w:ascii="Calibri Light" w:hAnsi="Calibri Light"/>
                <w:b w:val="0"/>
                <w:sz w:val="20"/>
                <w:szCs w:val="18"/>
                <w:lang w:val="en-GB"/>
              </w:rPr>
            </w:pPr>
            <w:r w:rsidRPr="00E63B56">
              <w:rPr>
                <w:rFonts w:ascii="Calibri Light" w:hAnsi="Calibri Light"/>
                <w:b w:val="0"/>
                <w:sz w:val="20"/>
                <w:szCs w:val="18"/>
              </w:rPr>
              <w:t xml:space="preserve">Prepare minutes and summary discussion notes from the MICS All Experts Meeting in Dubai (12-16 January 2016) </w:t>
            </w:r>
          </w:p>
        </w:tc>
        <w:tc>
          <w:tcPr>
            <w:tcW w:w="2160" w:type="dxa"/>
          </w:tcPr>
          <w:p w:rsidR="00B42EF7" w:rsidRPr="00E63B56" w:rsidRDefault="00B42EF7" w:rsidP="00B42EF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E63B56">
              <w:rPr>
                <w:rFonts w:ascii="Calibri Light" w:hAnsi="Calibri Light"/>
                <w:sz w:val="20"/>
                <w:szCs w:val="18"/>
                <w:lang w:val="en-GB"/>
              </w:rPr>
              <w:t>5 days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B42EF7" w:rsidRPr="00E63B56" w:rsidRDefault="00B42EF7" w:rsidP="00B42EF7">
            <w:pPr>
              <w:jc w:val="center"/>
              <w:rPr>
                <w:rFonts w:ascii="Calibri Light" w:hAnsi="Calibri Light"/>
                <w:b w:val="0"/>
                <w:sz w:val="20"/>
                <w:szCs w:val="18"/>
                <w:lang w:val="en-GB"/>
              </w:rPr>
            </w:pPr>
            <w:r w:rsidRPr="00E63B56">
              <w:rPr>
                <w:rFonts w:ascii="Calibri Light" w:hAnsi="Calibri Light"/>
                <w:b w:val="0"/>
                <w:sz w:val="20"/>
                <w:szCs w:val="18"/>
                <w:lang w:val="en-GB"/>
              </w:rPr>
              <w:t>31 January 2016</w:t>
            </w:r>
          </w:p>
        </w:tc>
      </w:tr>
      <w:tr w:rsidR="00240C85" w:rsidRPr="00E63B56" w:rsidTr="009061B6">
        <w:tc>
          <w:tcPr>
            <w:cnfStyle w:val="001000000000" w:firstRow="0" w:lastRow="0" w:firstColumn="1" w:lastColumn="0" w:oddVBand="0" w:evenVBand="0" w:oddHBand="0" w:evenHBand="0" w:firstRowFirstColumn="0" w:firstRowLastColumn="0" w:lastRowFirstColumn="0" w:lastRowLastColumn="0"/>
            <w:tcW w:w="5850" w:type="dxa"/>
          </w:tcPr>
          <w:p w:rsidR="00240C85" w:rsidRPr="00E63B56" w:rsidRDefault="009241C5" w:rsidP="009241C5">
            <w:pPr>
              <w:rPr>
                <w:rFonts w:ascii="Calibri Light" w:hAnsi="Calibri Light"/>
                <w:b w:val="0"/>
                <w:sz w:val="20"/>
                <w:szCs w:val="18"/>
                <w:lang w:val="en-GB"/>
              </w:rPr>
            </w:pPr>
            <w:r w:rsidRPr="00E63B56">
              <w:rPr>
                <w:rFonts w:ascii="Calibri Light" w:hAnsi="Calibri Light"/>
                <w:b w:val="0"/>
                <w:sz w:val="20"/>
                <w:szCs w:val="18"/>
                <w:lang w:val="en-GB"/>
              </w:rPr>
              <w:t xml:space="preserve">Final </w:t>
            </w:r>
            <w:r w:rsidR="007F1ABA" w:rsidRPr="00E63B56">
              <w:rPr>
                <w:rFonts w:ascii="Calibri Light" w:hAnsi="Calibri Light"/>
                <w:b w:val="0"/>
                <w:sz w:val="20"/>
                <w:szCs w:val="18"/>
                <w:lang w:val="en-GB"/>
              </w:rPr>
              <w:t xml:space="preserve">summary </w:t>
            </w:r>
            <w:r w:rsidR="00E11FC4" w:rsidRPr="00E63B56">
              <w:rPr>
                <w:rFonts w:ascii="Calibri Light" w:hAnsi="Calibri Light"/>
                <w:b w:val="0"/>
                <w:sz w:val="20"/>
                <w:szCs w:val="18"/>
                <w:lang w:val="en-GB"/>
              </w:rPr>
              <w:t>report o</w:t>
            </w:r>
            <w:r w:rsidRPr="00E63B56">
              <w:rPr>
                <w:rFonts w:ascii="Calibri Light" w:hAnsi="Calibri Light"/>
                <w:b w:val="0"/>
                <w:sz w:val="20"/>
                <w:szCs w:val="18"/>
                <w:lang w:val="en-GB"/>
              </w:rPr>
              <w:t>n the suggested changes and improvements to the MICS5 sampling documents and survey tools for use in MICS6</w:t>
            </w:r>
          </w:p>
        </w:tc>
        <w:tc>
          <w:tcPr>
            <w:tcW w:w="2160" w:type="dxa"/>
          </w:tcPr>
          <w:p w:rsidR="00240C85" w:rsidRPr="00E63B56" w:rsidRDefault="00B42EF7" w:rsidP="00C71E7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E63B56">
              <w:rPr>
                <w:rFonts w:ascii="Calibri Light" w:hAnsi="Calibri Light"/>
                <w:sz w:val="20"/>
                <w:szCs w:val="18"/>
                <w:lang w:val="en-GB"/>
              </w:rPr>
              <w:t>2</w:t>
            </w:r>
            <w:r w:rsidR="00887266" w:rsidRPr="00E63B56">
              <w:rPr>
                <w:rFonts w:ascii="Calibri Light" w:hAnsi="Calibri Light"/>
                <w:sz w:val="20"/>
                <w:szCs w:val="18"/>
                <w:lang w:val="en-GB"/>
              </w:rPr>
              <w:t xml:space="preserve"> days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E63B56" w:rsidRDefault="00CB695E" w:rsidP="009241C5">
            <w:pPr>
              <w:jc w:val="center"/>
              <w:rPr>
                <w:rFonts w:ascii="Calibri Light" w:hAnsi="Calibri Light"/>
                <w:b w:val="0"/>
                <w:sz w:val="20"/>
                <w:szCs w:val="18"/>
                <w:lang w:val="en-GB"/>
              </w:rPr>
            </w:pPr>
            <w:r w:rsidRPr="00E63B56">
              <w:rPr>
                <w:rFonts w:ascii="Calibri Light" w:hAnsi="Calibri Light"/>
                <w:b w:val="0"/>
                <w:sz w:val="20"/>
                <w:szCs w:val="18"/>
                <w:lang w:val="en-GB"/>
              </w:rPr>
              <w:t>2</w:t>
            </w:r>
            <w:r w:rsidR="00C71E7A" w:rsidRPr="00E63B56">
              <w:rPr>
                <w:rFonts w:ascii="Calibri Light" w:hAnsi="Calibri Light"/>
                <w:b w:val="0"/>
                <w:sz w:val="20"/>
                <w:szCs w:val="18"/>
                <w:lang w:val="en-GB"/>
              </w:rPr>
              <w:t>9</w:t>
            </w:r>
            <w:r w:rsidR="009241C5" w:rsidRPr="00E63B56">
              <w:rPr>
                <w:rFonts w:ascii="Calibri Light" w:hAnsi="Calibri Light"/>
                <w:b w:val="0"/>
                <w:sz w:val="20"/>
                <w:szCs w:val="18"/>
                <w:lang w:val="en-GB"/>
              </w:rPr>
              <w:t xml:space="preserve"> February</w:t>
            </w:r>
            <w:r w:rsidR="002622E5" w:rsidRPr="00E63B56">
              <w:rPr>
                <w:rFonts w:ascii="Calibri Light" w:hAnsi="Calibri Light"/>
                <w:b w:val="0"/>
                <w:sz w:val="20"/>
                <w:szCs w:val="18"/>
                <w:lang w:val="en-GB"/>
              </w:rPr>
              <w:t xml:space="preserve"> </w:t>
            </w:r>
            <w:r w:rsidR="00756AE7" w:rsidRPr="00E63B56">
              <w:rPr>
                <w:rFonts w:ascii="Calibri Light" w:hAnsi="Calibri Light"/>
                <w:b w:val="0"/>
                <w:sz w:val="20"/>
                <w:szCs w:val="18"/>
                <w:lang w:val="en-GB"/>
              </w:rPr>
              <w:t>201</w:t>
            </w:r>
            <w:r w:rsidR="009241C5" w:rsidRPr="00E63B56">
              <w:rPr>
                <w:rFonts w:ascii="Calibri Light" w:hAnsi="Calibri Light"/>
                <w:b w:val="0"/>
                <w:sz w:val="20"/>
                <w:szCs w:val="18"/>
                <w:lang w:val="en-GB"/>
              </w:rPr>
              <w:t>6</w:t>
            </w:r>
          </w:p>
        </w:tc>
      </w:tr>
      <w:tr w:rsidR="002622E5" w:rsidRPr="00E63B56" w:rsidTr="009061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rsidR="002622E5" w:rsidRPr="00E63B56" w:rsidRDefault="002622E5" w:rsidP="002622E5">
            <w:pPr>
              <w:pStyle w:val="Heading3"/>
              <w:jc w:val="left"/>
              <w:outlineLvl w:val="2"/>
              <w:rPr>
                <w:rFonts w:ascii="Calibri Light" w:hAnsi="Calibri Light"/>
                <w:sz w:val="22"/>
                <w:szCs w:val="22"/>
                <w:lang w:val="en-GB"/>
              </w:rPr>
            </w:pPr>
            <w:r w:rsidRPr="00E63B56">
              <w:rPr>
                <w:rFonts w:ascii="Calibri Light" w:hAnsi="Calibri Light"/>
                <w:smallCaps/>
                <w:sz w:val="22"/>
                <w:szCs w:val="22"/>
                <w:lang w:val="en-GB"/>
              </w:rPr>
              <w:t>total</w:t>
            </w:r>
          </w:p>
        </w:tc>
        <w:tc>
          <w:tcPr>
            <w:tcW w:w="2160" w:type="dxa"/>
          </w:tcPr>
          <w:p w:rsidR="002622E5" w:rsidRPr="00E63B56" w:rsidRDefault="00B42EF7" w:rsidP="002622E5">
            <w:pPr>
              <w:jc w:val="center"/>
              <w:cnfStyle w:val="010000000000" w:firstRow="0" w:lastRow="1" w:firstColumn="0" w:lastColumn="0" w:oddVBand="0" w:evenVBand="0" w:oddHBand="0" w:evenHBand="0" w:firstRowFirstColumn="0" w:firstRowLastColumn="0" w:lastRowFirstColumn="0" w:lastRowLastColumn="0"/>
              <w:rPr>
                <w:rFonts w:ascii="Calibri Light" w:hAnsi="Calibri Light"/>
                <w:b w:val="0"/>
                <w:sz w:val="22"/>
                <w:szCs w:val="22"/>
                <w:lang w:val="en-GB"/>
              </w:rPr>
            </w:pPr>
            <w:r w:rsidRPr="00E63B56">
              <w:rPr>
                <w:rFonts w:ascii="Calibri Light" w:hAnsi="Calibri Light"/>
                <w:b w:val="0"/>
                <w:bCs w:val="0"/>
                <w:sz w:val="20"/>
                <w:szCs w:val="18"/>
                <w:lang w:val="en-GB"/>
              </w:rPr>
              <w:t>10</w:t>
            </w:r>
            <w:r w:rsidR="00887266" w:rsidRPr="00E63B56">
              <w:rPr>
                <w:rFonts w:ascii="Calibri Light" w:hAnsi="Calibri Light"/>
                <w:b w:val="0"/>
                <w:bCs w:val="0"/>
                <w:sz w:val="20"/>
                <w:szCs w:val="18"/>
                <w:lang w:val="en-GB"/>
              </w:rPr>
              <w:t xml:space="preserve"> days</w:t>
            </w:r>
            <w:r w:rsidRPr="00E63B56">
              <w:rPr>
                <w:rFonts w:ascii="Calibri Light" w:hAnsi="Calibri Light"/>
                <w:b w:val="0"/>
                <w:bCs w:val="0"/>
                <w:sz w:val="20"/>
                <w:szCs w:val="18"/>
                <w:lang w:val="en-GB"/>
              </w:rPr>
              <w:t xml:space="preserve">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2622E5" w:rsidRPr="00E63B56" w:rsidRDefault="002622E5" w:rsidP="002622E5">
            <w:pPr>
              <w:jc w:val="center"/>
              <w:rPr>
                <w:rFonts w:ascii="Calibri Light" w:hAnsi="Calibri Light"/>
                <w:sz w:val="22"/>
                <w:szCs w:val="22"/>
                <w:lang w:val="en-GB"/>
              </w:rPr>
            </w:pPr>
          </w:p>
        </w:tc>
      </w:tr>
    </w:tbl>
    <w:p w:rsidR="00971FDF" w:rsidRPr="00E63B56" w:rsidRDefault="00971FDF" w:rsidP="009F0C7E">
      <w:pPr>
        <w:pStyle w:val="Header"/>
        <w:tabs>
          <w:tab w:val="clear" w:pos="4320"/>
          <w:tab w:val="clear" w:pos="8640"/>
        </w:tabs>
        <w:jc w:val="both"/>
        <w:rPr>
          <w:rFonts w:ascii="Calibri Light" w:hAnsi="Calibri Light"/>
          <w:sz w:val="22"/>
          <w:szCs w:val="22"/>
          <w:lang w:val="en-GB"/>
        </w:rPr>
      </w:pPr>
    </w:p>
    <w:p w:rsidR="00E11FC4" w:rsidRPr="00E63B56" w:rsidRDefault="00E11FC4" w:rsidP="00E11FC4">
      <w:pPr>
        <w:rPr>
          <w:rFonts w:ascii="Calibri Light" w:hAnsi="Calibri Light"/>
          <w:b/>
          <w:smallCaps/>
          <w:sz w:val="22"/>
          <w:szCs w:val="22"/>
          <w:lang w:val="en-GB"/>
        </w:rPr>
      </w:pPr>
      <w:r w:rsidRPr="00E63B56">
        <w:rPr>
          <w:rFonts w:ascii="Calibri Light" w:hAnsi="Calibri Light"/>
          <w:b/>
          <w:smallCaps/>
          <w:sz w:val="22"/>
          <w:szCs w:val="22"/>
          <w:lang w:val="en-GB"/>
        </w:rPr>
        <w:t>Confidentiality of Data and MICS Documents</w:t>
      </w:r>
    </w:p>
    <w:p w:rsidR="00E11FC4" w:rsidRPr="00E63B56" w:rsidRDefault="00E11FC4" w:rsidP="00E11FC4">
      <w:pPr>
        <w:rPr>
          <w:rFonts w:ascii="Calibri Light" w:hAnsi="Calibri Light"/>
          <w:bCs/>
          <w:color w:val="000000" w:themeColor="text1"/>
          <w:sz w:val="20"/>
          <w:szCs w:val="18"/>
          <w:lang w:val="en-GB"/>
        </w:rPr>
      </w:pPr>
      <w:r w:rsidRPr="00E63B56">
        <w:rPr>
          <w:rFonts w:ascii="Calibri Light" w:hAnsi="Calibri Light"/>
          <w:bCs/>
          <w:color w:val="000000" w:themeColor="text1"/>
          <w:sz w:val="20"/>
          <w:szCs w:val="18"/>
          <w:lang w:val="en-GB"/>
        </w:rPr>
        <w:t>The Sampling Consultant</w:t>
      </w:r>
      <w:r w:rsidR="009241C5" w:rsidRPr="00E63B56">
        <w:rPr>
          <w:rFonts w:ascii="Calibri Light" w:hAnsi="Calibri Light"/>
          <w:bCs/>
          <w:color w:val="000000" w:themeColor="text1"/>
          <w:sz w:val="20"/>
          <w:szCs w:val="18"/>
          <w:lang w:val="en-GB"/>
        </w:rPr>
        <w:t>s</w:t>
      </w:r>
      <w:r w:rsidRPr="00E63B56">
        <w:rPr>
          <w:rFonts w:ascii="Calibri Light" w:hAnsi="Calibri Light"/>
          <w:bCs/>
          <w:color w:val="000000" w:themeColor="text1"/>
          <w:sz w:val="20"/>
          <w:szCs w:val="18"/>
          <w:lang w:val="en-GB"/>
        </w:rPr>
        <w:t xml:space="preserve"> must respect the confidentiality of the MICS data as well as any country specific MICS documents that will be produced throughout the MICS process. The consultant can use the documents and the datasets only for the tasks related to these terms of reference. </w:t>
      </w:r>
    </w:p>
    <w:p w:rsidR="00AF22B0" w:rsidRPr="00E63B56" w:rsidRDefault="00AF22B0" w:rsidP="009F0C7E">
      <w:pPr>
        <w:rPr>
          <w:rFonts w:ascii="Calibri Light" w:hAnsi="Calibri Light"/>
          <w:b/>
          <w:sz w:val="22"/>
          <w:szCs w:val="22"/>
          <w:lang w:val="en-GB"/>
        </w:rPr>
      </w:pPr>
    </w:p>
    <w:p w:rsidR="00CA27F5" w:rsidRPr="00E63B56" w:rsidRDefault="00556CB9" w:rsidP="009F0C7E">
      <w:pPr>
        <w:rPr>
          <w:rFonts w:ascii="Calibri Light" w:hAnsi="Calibri Light"/>
          <w:b/>
          <w:smallCaps/>
          <w:sz w:val="22"/>
          <w:szCs w:val="22"/>
          <w:lang w:val="en-GB"/>
        </w:rPr>
      </w:pPr>
      <w:r w:rsidRPr="00E63B56">
        <w:rPr>
          <w:rFonts w:ascii="Calibri Light" w:hAnsi="Calibri Light"/>
          <w:b/>
          <w:smallCaps/>
          <w:sz w:val="22"/>
          <w:szCs w:val="22"/>
          <w:lang w:val="en-GB"/>
        </w:rPr>
        <w:t xml:space="preserve">Key </w:t>
      </w:r>
      <w:r w:rsidR="000213F1" w:rsidRPr="00E63B56">
        <w:rPr>
          <w:rFonts w:ascii="Calibri Light" w:hAnsi="Calibri Light"/>
          <w:b/>
          <w:smallCaps/>
          <w:sz w:val="22"/>
          <w:szCs w:val="22"/>
          <w:lang w:val="en-GB"/>
        </w:rPr>
        <w:t>competences</w:t>
      </w:r>
      <w:r w:rsidR="00CA27F5" w:rsidRPr="00E63B56">
        <w:rPr>
          <w:rFonts w:ascii="Calibri Light" w:hAnsi="Calibri Light"/>
          <w:b/>
          <w:smallCaps/>
          <w:sz w:val="22"/>
          <w:szCs w:val="22"/>
          <w:lang w:val="en-GB"/>
        </w:rPr>
        <w:t xml:space="preserve">, technical background, </w:t>
      </w:r>
      <w:r w:rsidR="00971FDF" w:rsidRPr="00E63B56">
        <w:rPr>
          <w:rFonts w:ascii="Calibri Light" w:hAnsi="Calibri Light"/>
          <w:b/>
          <w:smallCaps/>
          <w:sz w:val="22"/>
          <w:szCs w:val="22"/>
          <w:lang w:val="en-GB"/>
        </w:rPr>
        <w:t>and experience required</w:t>
      </w:r>
      <w:r w:rsidR="009F0C7E" w:rsidRPr="00E63B56">
        <w:rPr>
          <w:rFonts w:ascii="Calibri Light" w:hAnsi="Calibri Light"/>
          <w:b/>
          <w:smallCaps/>
          <w:sz w:val="22"/>
          <w:szCs w:val="22"/>
          <w:lang w:val="en-GB"/>
        </w:rPr>
        <w:t xml:space="preserve"> Deadline </w:t>
      </w:r>
    </w:p>
    <w:p w:rsidR="00756AE7" w:rsidRPr="00E63B56" w:rsidRDefault="00756AE7" w:rsidP="00756AE7">
      <w:pPr>
        <w:numPr>
          <w:ilvl w:val="0"/>
          <w:numId w:val="24"/>
        </w:numPr>
        <w:spacing w:line="288" w:lineRule="auto"/>
        <w:rPr>
          <w:rFonts w:ascii="Calibri Light" w:hAnsi="Calibri Light"/>
          <w:sz w:val="20"/>
          <w:szCs w:val="22"/>
          <w:lang w:val="en-GB"/>
        </w:rPr>
      </w:pPr>
      <w:r w:rsidRPr="00E63B56">
        <w:rPr>
          <w:rFonts w:ascii="Calibri Light" w:hAnsi="Calibri Light"/>
          <w:sz w:val="20"/>
          <w:szCs w:val="22"/>
          <w:lang w:val="en-GB"/>
        </w:rPr>
        <w:t>At least a Master’s Degree or equivalent in Survey Sampling or Statistics with special expertise in survey sampling</w:t>
      </w:r>
    </w:p>
    <w:p w:rsidR="00756AE7" w:rsidRPr="00E63B56" w:rsidRDefault="00756AE7" w:rsidP="00756AE7">
      <w:pPr>
        <w:numPr>
          <w:ilvl w:val="0"/>
          <w:numId w:val="24"/>
        </w:numPr>
        <w:spacing w:line="288" w:lineRule="auto"/>
        <w:rPr>
          <w:rFonts w:ascii="Calibri Light" w:hAnsi="Calibri Light"/>
          <w:sz w:val="20"/>
          <w:szCs w:val="22"/>
          <w:lang w:val="en-GB"/>
        </w:rPr>
      </w:pPr>
      <w:r w:rsidRPr="00E63B56">
        <w:rPr>
          <w:rFonts w:ascii="Calibri Light" w:hAnsi="Calibri Light"/>
          <w:sz w:val="20"/>
          <w:szCs w:val="22"/>
          <w:lang w:val="en-GB"/>
        </w:rPr>
        <w:t xml:space="preserve">At least 10 years’ </w:t>
      </w:r>
      <w:r w:rsidR="003A1B91" w:rsidRPr="00E63B56">
        <w:rPr>
          <w:rFonts w:ascii="Calibri Light" w:hAnsi="Calibri Light"/>
          <w:sz w:val="20"/>
          <w:szCs w:val="22"/>
          <w:lang w:val="en-GB"/>
        </w:rPr>
        <w:t xml:space="preserve">of Senior Level </w:t>
      </w:r>
      <w:r w:rsidRPr="00E63B56">
        <w:rPr>
          <w:rFonts w:ascii="Calibri Light" w:hAnsi="Calibri Light"/>
          <w:sz w:val="20"/>
          <w:szCs w:val="22"/>
          <w:lang w:val="en-GB"/>
        </w:rPr>
        <w:t>experience in designing samples for household surveys at the senior level</w:t>
      </w:r>
    </w:p>
    <w:p w:rsidR="00756AE7" w:rsidRPr="00E63B56" w:rsidRDefault="00756AE7" w:rsidP="00756AE7">
      <w:pPr>
        <w:numPr>
          <w:ilvl w:val="0"/>
          <w:numId w:val="24"/>
        </w:numPr>
        <w:spacing w:line="288" w:lineRule="auto"/>
        <w:rPr>
          <w:rFonts w:ascii="Calibri Light" w:hAnsi="Calibri Light"/>
          <w:sz w:val="20"/>
          <w:szCs w:val="22"/>
          <w:lang w:val="en-GB"/>
        </w:rPr>
      </w:pPr>
      <w:r w:rsidRPr="00E63B56">
        <w:rPr>
          <w:rFonts w:ascii="Calibri Light" w:hAnsi="Calibri Light"/>
          <w:sz w:val="20"/>
          <w:szCs w:val="22"/>
          <w:lang w:val="en-GB"/>
        </w:rPr>
        <w:t>Must have expertise with the sampling methodology of household surveys like MICS or DHS (Demographic and Health Surveys)</w:t>
      </w:r>
    </w:p>
    <w:p w:rsidR="00756AE7" w:rsidRPr="00E63B56" w:rsidRDefault="00756AE7" w:rsidP="00756AE7">
      <w:pPr>
        <w:numPr>
          <w:ilvl w:val="0"/>
          <w:numId w:val="24"/>
        </w:numPr>
        <w:spacing w:line="288" w:lineRule="auto"/>
        <w:rPr>
          <w:rFonts w:ascii="Calibri Light" w:hAnsi="Calibri Light"/>
          <w:sz w:val="20"/>
          <w:szCs w:val="22"/>
          <w:lang w:val="en-GB"/>
        </w:rPr>
      </w:pPr>
      <w:r w:rsidRPr="00E63B56">
        <w:rPr>
          <w:rFonts w:ascii="Calibri Light" w:hAnsi="Calibri Light"/>
          <w:sz w:val="20"/>
          <w:szCs w:val="22"/>
          <w:lang w:val="en-GB"/>
        </w:rPr>
        <w:t>Experience of working in developing countries</w:t>
      </w:r>
    </w:p>
    <w:p w:rsidR="00756AE7" w:rsidRPr="00E63B56" w:rsidRDefault="00756AE7" w:rsidP="00756AE7">
      <w:pPr>
        <w:numPr>
          <w:ilvl w:val="0"/>
          <w:numId w:val="24"/>
        </w:numPr>
        <w:spacing w:line="288" w:lineRule="auto"/>
        <w:rPr>
          <w:rFonts w:ascii="Calibri Light" w:hAnsi="Calibri Light"/>
          <w:sz w:val="20"/>
          <w:szCs w:val="22"/>
          <w:lang w:val="en-GB"/>
        </w:rPr>
      </w:pPr>
      <w:r w:rsidRPr="00E63B56">
        <w:rPr>
          <w:rFonts w:ascii="Calibri Light" w:hAnsi="Calibri Light"/>
          <w:sz w:val="20"/>
          <w:szCs w:val="22"/>
          <w:lang w:val="en-GB"/>
        </w:rPr>
        <w:t>Fluency in English and at least one of the following languages: Spanish, French, Arabic, Russian</w:t>
      </w:r>
    </w:p>
    <w:p w:rsidR="00240C85" w:rsidRPr="00E63B56" w:rsidRDefault="00240C85" w:rsidP="009F0C7E">
      <w:pPr>
        <w:spacing w:line="288" w:lineRule="auto"/>
        <w:rPr>
          <w:rFonts w:ascii="Calibri Light" w:hAnsi="Calibri Light"/>
          <w:sz w:val="22"/>
          <w:szCs w:val="22"/>
          <w:lang w:val="en-GB"/>
        </w:rPr>
      </w:pPr>
    </w:p>
    <w:p w:rsidR="00577473" w:rsidRPr="00E63B56" w:rsidRDefault="00577473" w:rsidP="009F0C7E">
      <w:pPr>
        <w:rPr>
          <w:rFonts w:ascii="Calibri Light" w:hAnsi="Calibri Light"/>
          <w:smallCaps/>
          <w:sz w:val="22"/>
          <w:szCs w:val="22"/>
          <w:lang w:val="en-GB"/>
        </w:rPr>
      </w:pPr>
    </w:p>
    <w:p w:rsidR="00E2479F" w:rsidRPr="00E63B56" w:rsidRDefault="00E2479F" w:rsidP="00E2479F">
      <w:pPr>
        <w:spacing w:line="288" w:lineRule="auto"/>
        <w:rPr>
          <w:rFonts w:ascii="Calibri Light" w:hAnsi="Calibri Light"/>
          <w:b/>
          <w:smallCaps/>
          <w:sz w:val="22"/>
          <w:szCs w:val="22"/>
          <w:lang w:val="en-GB"/>
        </w:rPr>
      </w:pPr>
      <w:r w:rsidRPr="00E63B56">
        <w:rPr>
          <w:rFonts w:ascii="Calibri Light" w:hAnsi="Calibri Light"/>
          <w:b/>
          <w:smallCaps/>
          <w:sz w:val="22"/>
          <w:szCs w:val="22"/>
          <w:lang w:val="en-GB"/>
        </w:rPr>
        <w:t>How to Apply</w:t>
      </w:r>
    </w:p>
    <w:p w:rsidR="00E2479F" w:rsidRPr="00E63B56" w:rsidRDefault="00E2479F" w:rsidP="00E2479F">
      <w:pPr>
        <w:spacing w:line="276" w:lineRule="auto"/>
        <w:rPr>
          <w:rFonts w:ascii="Calibri Light" w:hAnsi="Calibri Light" w:cstheme="minorHAnsi"/>
          <w:sz w:val="22"/>
          <w:szCs w:val="22"/>
        </w:rPr>
      </w:pPr>
      <w:r w:rsidRPr="00E63B56">
        <w:rPr>
          <w:rFonts w:ascii="Calibri Light" w:hAnsi="Calibri Light" w:cstheme="minorHAnsi"/>
          <w:sz w:val="22"/>
          <w:szCs w:val="22"/>
        </w:rPr>
        <w:t xml:space="preserve">Applicants are requested to send their submissions to </w:t>
      </w:r>
      <w:hyperlink r:id="rId8" w:history="1">
        <w:r w:rsidRPr="00E63B56">
          <w:rPr>
            <w:rStyle w:val="Hyperlink"/>
            <w:rFonts w:ascii="Calibri Light" w:hAnsi="Calibri Light" w:cstheme="minorHAnsi"/>
            <w:b/>
            <w:sz w:val="22"/>
            <w:szCs w:val="22"/>
          </w:rPr>
          <w:t>pdconsultants@unicef.org</w:t>
        </w:r>
      </w:hyperlink>
      <w:r w:rsidRPr="00E63B56">
        <w:rPr>
          <w:rFonts w:ascii="Calibri Light" w:hAnsi="Calibri Light" w:cstheme="minorHAnsi"/>
          <w:b/>
          <w:sz w:val="22"/>
          <w:szCs w:val="22"/>
        </w:rPr>
        <w:t xml:space="preserve"> </w:t>
      </w:r>
      <w:r w:rsidRPr="00E63B56">
        <w:rPr>
          <w:rFonts w:ascii="Calibri Light" w:hAnsi="Calibri Light" w:cstheme="minorHAnsi"/>
          <w:sz w:val="22"/>
          <w:szCs w:val="22"/>
        </w:rPr>
        <w:t xml:space="preserve">with subject line: </w:t>
      </w:r>
    </w:p>
    <w:p w:rsidR="00E2479F" w:rsidRPr="00E63B56" w:rsidRDefault="003A1B91" w:rsidP="00E2479F">
      <w:pPr>
        <w:spacing w:line="276" w:lineRule="auto"/>
        <w:rPr>
          <w:rFonts w:ascii="Calibri Light" w:hAnsi="Calibri Light" w:cstheme="minorHAnsi"/>
          <w:sz w:val="22"/>
          <w:szCs w:val="22"/>
        </w:rPr>
      </w:pPr>
      <w:r w:rsidRPr="00E63B56">
        <w:rPr>
          <w:rFonts w:ascii="Calibri Light" w:hAnsi="Calibri Light" w:cstheme="minorHAnsi"/>
          <w:b/>
          <w:smallCaps/>
          <w:szCs w:val="22"/>
        </w:rPr>
        <w:t>“</w:t>
      </w:r>
      <w:r w:rsidRPr="00E63B56">
        <w:rPr>
          <w:rFonts w:ascii="Calibri Light" w:hAnsi="Calibri Light" w:cs="Arial"/>
          <w:b/>
          <w:sz w:val="22"/>
          <w:szCs w:val="22"/>
          <w:lang w:val="en-GB"/>
        </w:rPr>
        <w:t>Sampling Expert for Multiple Indicator Cluster Surveys (MICS)”</w:t>
      </w:r>
      <w:r w:rsidRPr="00E63B56">
        <w:rPr>
          <w:rFonts w:ascii="Calibri Light" w:hAnsi="Calibri Light" w:cs="Arial"/>
          <w:sz w:val="22"/>
          <w:szCs w:val="22"/>
          <w:lang w:val="en-GB"/>
        </w:rPr>
        <w:t xml:space="preserve"> by</w:t>
      </w:r>
      <w:r w:rsidR="00E2479F" w:rsidRPr="00E63B56">
        <w:rPr>
          <w:rFonts w:ascii="Calibri Light" w:hAnsi="Calibri Light" w:cstheme="minorHAnsi"/>
          <w:sz w:val="22"/>
          <w:szCs w:val="22"/>
        </w:rPr>
        <w:t xml:space="preserve"> </w:t>
      </w:r>
      <w:r w:rsidR="007F1ABA" w:rsidRPr="00E63B56">
        <w:rPr>
          <w:rFonts w:ascii="Calibri Light" w:hAnsi="Calibri Light" w:cstheme="minorHAnsi"/>
          <w:b/>
          <w:color w:val="FF0000"/>
          <w:sz w:val="22"/>
          <w:szCs w:val="22"/>
        </w:rPr>
        <w:t>13</w:t>
      </w:r>
      <w:r w:rsidR="007D4A31" w:rsidRPr="00E63B56">
        <w:rPr>
          <w:rFonts w:ascii="Calibri Light" w:hAnsi="Calibri Light" w:cstheme="minorHAnsi"/>
          <w:b/>
          <w:color w:val="FF0000"/>
          <w:sz w:val="22"/>
          <w:szCs w:val="22"/>
        </w:rPr>
        <w:t xml:space="preserve"> </w:t>
      </w:r>
      <w:r w:rsidR="007F1ABA" w:rsidRPr="00E63B56">
        <w:rPr>
          <w:rFonts w:ascii="Calibri Light" w:hAnsi="Calibri Light" w:cstheme="minorHAnsi"/>
          <w:b/>
          <w:color w:val="FF0000"/>
          <w:sz w:val="22"/>
          <w:szCs w:val="22"/>
        </w:rPr>
        <w:t>November</w:t>
      </w:r>
      <w:r w:rsidR="007D4A31" w:rsidRPr="00E63B56">
        <w:rPr>
          <w:rFonts w:ascii="Calibri Light" w:hAnsi="Calibri Light" w:cstheme="minorHAnsi"/>
          <w:b/>
          <w:color w:val="FF0000"/>
          <w:sz w:val="22"/>
          <w:szCs w:val="22"/>
        </w:rPr>
        <w:t>, 2015</w:t>
      </w:r>
      <w:r w:rsidR="00E2479F" w:rsidRPr="00E63B56">
        <w:rPr>
          <w:rFonts w:ascii="Calibri Light" w:hAnsi="Calibri Light" w:cstheme="minorHAnsi"/>
          <w:b/>
          <w:color w:val="FF0000"/>
          <w:sz w:val="22"/>
          <w:szCs w:val="22"/>
        </w:rPr>
        <w:t>, 5:00pm EST</w:t>
      </w:r>
      <w:r w:rsidR="00E2479F" w:rsidRPr="00E63B56">
        <w:rPr>
          <w:rFonts w:ascii="Calibri Light" w:hAnsi="Calibri Light" w:cstheme="minorHAnsi"/>
          <w:sz w:val="22"/>
          <w:szCs w:val="22"/>
        </w:rPr>
        <w:t xml:space="preserve">. </w:t>
      </w:r>
    </w:p>
    <w:p w:rsidR="00E2479F" w:rsidRPr="00E63B56" w:rsidRDefault="00E2479F" w:rsidP="00E2479F">
      <w:pPr>
        <w:rPr>
          <w:rFonts w:ascii="Calibri Light" w:hAnsi="Calibri Light" w:cs="Angsana New"/>
          <w:color w:val="000000"/>
          <w:sz w:val="22"/>
          <w:szCs w:val="22"/>
          <w:lang w:eastAsia="en-GB"/>
        </w:rPr>
      </w:pPr>
    </w:p>
    <w:p w:rsidR="00E2479F" w:rsidRPr="00E63B56" w:rsidRDefault="00E2479F" w:rsidP="00E2479F">
      <w:pPr>
        <w:rPr>
          <w:rFonts w:ascii="Calibri Light" w:hAnsi="Calibri Light" w:cs="Angsana New"/>
          <w:color w:val="000000"/>
          <w:sz w:val="22"/>
          <w:szCs w:val="22"/>
          <w:lang w:eastAsia="en-GB"/>
        </w:rPr>
      </w:pPr>
      <w:r w:rsidRPr="00E63B56">
        <w:rPr>
          <w:rFonts w:ascii="Calibri Light" w:hAnsi="Calibri Light" w:cs="Angsana New"/>
          <w:color w:val="000000"/>
          <w:sz w:val="22"/>
          <w:szCs w:val="22"/>
          <w:lang w:eastAsia="en-GB"/>
        </w:rPr>
        <w:t>Applications must include:</w:t>
      </w:r>
    </w:p>
    <w:p w:rsidR="00E2479F" w:rsidRPr="00E63B56" w:rsidRDefault="00E2479F" w:rsidP="00E2479F">
      <w:pPr>
        <w:pStyle w:val="ListParagraph"/>
        <w:numPr>
          <w:ilvl w:val="0"/>
          <w:numId w:val="25"/>
        </w:numPr>
        <w:ind w:left="360"/>
        <w:rPr>
          <w:rFonts w:ascii="Calibri Light" w:hAnsi="Calibri Light" w:cstheme="minorHAnsi"/>
          <w:szCs w:val="22"/>
        </w:rPr>
      </w:pPr>
      <w:r w:rsidRPr="00E63B56">
        <w:rPr>
          <w:rFonts w:ascii="Calibri Light" w:hAnsi="Calibri Light" w:cstheme="minorHAnsi"/>
          <w:szCs w:val="22"/>
        </w:rPr>
        <w:t xml:space="preserve">Cover letter, </w:t>
      </w:r>
    </w:p>
    <w:p w:rsidR="00E2479F" w:rsidRPr="00E63B56" w:rsidRDefault="00E2479F" w:rsidP="00E2479F">
      <w:pPr>
        <w:pStyle w:val="ListParagraph"/>
        <w:numPr>
          <w:ilvl w:val="0"/>
          <w:numId w:val="25"/>
        </w:numPr>
        <w:ind w:left="360"/>
        <w:rPr>
          <w:rFonts w:ascii="Calibri Light" w:hAnsi="Calibri Light" w:cstheme="minorHAnsi"/>
          <w:szCs w:val="22"/>
        </w:rPr>
      </w:pPr>
      <w:r w:rsidRPr="00E63B56">
        <w:rPr>
          <w:rFonts w:ascii="Calibri Light" w:hAnsi="Calibri Light" w:cstheme="minorHAnsi"/>
          <w:szCs w:val="22"/>
        </w:rPr>
        <w:t xml:space="preserve">CV, and </w:t>
      </w:r>
    </w:p>
    <w:p w:rsidR="00E2479F" w:rsidRPr="00E63B56" w:rsidRDefault="00E2479F" w:rsidP="00E2479F">
      <w:pPr>
        <w:pStyle w:val="ListParagraph"/>
        <w:numPr>
          <w:ilvl w:val="0"/>
          <w:numId w:val="25"/>
        </w:numPr>
        <w:ind w:left="360"/>
        <w:rPr>
          <w:rFonts w:ascii="Calibri Light" w:hAnsi="Calibri Light" w:cstheme="minorHAnsi"/>
          <w:szCs w:val="22"/>
        </w:rPr>
      </w:pPr>
      <w:r w:rsidRPr="00E63B56">
        <w:rPr>
          <w:rFonts w:ascii="Calibri Light" w:hAnsi="Calibri Light" w:cstheme="minorHAnsi"/>
          <w:szCs w:val="22"/>
        </w:rPr>
        <w:t>P-11 form</w:t>
      </w:r>
      <w:r w:rsidR="003A1B91" w:rsidRPr="00E63B56">
        <w:rPr>
          <w:rFonts w:ascii="Calibri Light" w:hAnsi="Calibri Light" w:cstheme="minorHAnsi"/>
          <w:color w:val="0000FF"/>
          <w:szCs w:val="22"/>
        </w:rPr>
        <w:t xml:space="preserve"> (</w:t>
      </w:r>
      <w:hyperlink r:id="rId9" w:history="1">
        <w:hyperlink r:id="rId10" w:history="1">
          <w:r w:rsidR="003A1B91" w:rsidRPr="00E63B56">
            <w:rPr>
              <w:rStyle w:val="Hyperlink"/>
              <w:rFonts w:ascii="Calibri Light" w:hAnsi="Calibri Light" w:cstheme="minorHAnsi"/>
              <w:szCs w:val="22"/>
              <w:lang w:val="en-GB"/>
            </w:rPr>
            <w:t>http://www.unicef.org/about/employ/files/P11.doc</w:t>
          </w:r>
        </w:hyperlink>
      </w:hyperlink>
      <w:r w:rsidR="003A1B91" w:rsidRPr="00E63B56">
        <w:rPr>
          <w:rFonts w:ascii="Calibri Light" w:hAnsi="Calibri Light" w:cstheme="minorHAnsi"/>
          <w:color w:val="0000FF"/>
          <w:szCs w:val="22"/>
          <w:u w:val="single"/>
          <w:lang w:val="en-GB"/>
        </w:rPr>
        <w:t>)</w:t>
      </w:r>
    </w:p>
    <w:p w:rsidR="00E2479F" w:rsidRPr="00E63B56" w:rsidRDefault="00E2479F" w:rsidP="00E2479F">
      <w:pPr>
        <w:pStyle w:val="ListParagraph"/>
        <w:numPr>
          <w:ilvl w:val="0"/>
          <w:numId w:val="25"/>
        </w:numPr>
        <w:ind w:left="360"/>
        <w:rPr>
          <w:rFonts w:ascii="Calibri Light" w:hAnsi="Calibri Light" w:cstheme="minorHAnsi"/>
          <w:szCs w:val="22"/>
        </w:rPr>
      </w:pPr>
      <w:r w:rsidRPr="00E63B56">
        <w:rPr>
          <w:rFonts w:ascii="Calibri Light" w:hAnsi="Calibri Light"/>
          <w:b/>
          <w:szCs w:val="22"/>
        </w:rPr>
        <w:t>Indicate where you heard about this advertisement</w:t>
      </w:r>
    </w:p>
    <w:p w:rsidR="00E2479F" w:rsidRPr="00E63B56" w:rsidRDefault="00E2479F" w:rsidP="00E2479F">
      <w:pPr>
        <w:rPr>
          <w:rFonts w:ascii="Calibri Light" w:hAnsi="Calibri Light" w:cstheme="minorHAnsi"/>
          <w:sz w:val="22"/>
          <w:szCs w:val="22"/>
        </w:rPr>
      </w:pPr>
    </w:p>
    <w:p w:rsidR="00E2479F" w:rsidRPr="00E63B56" w:rsidRDefault="00E2479F" w:rsidP="00E2479F">
      <w:pPr>
        <w:rPr>
          <w:rFonts w:ascii="Calibri Light" w:hAnsi="Calibri Light" w:cstheme="minorHAnsi"/>
          <w:sz w:val="22"/>
          <w:szCs w:val="22"/>
        </w:rPr>
      </w:pPr>
      <w:r w:rsidRPr="00E63B56">
        <w:rPr>
          <w:rFonts w:ascii="Calibri Light" w:hAnsi="Calibri Light" w:cstheme="minorHAnsi"/>
          <w:sz w:val="22"/>
          <w:szCs w:val="22"/>
        </w:rPr>
        <w:t>Please indicate your ability, availability and daily/monthly rate (in US$) to undertake the terms of reference above.  Applications submitted without a daily/monthly rate will not be considered.</w:t>
      </w:r>
    </w:p>
    <w:p w:rsidR="00E2479F" w:rsidRPr="00E63B56" w:rsidRDefault="00E2479F" w:rsidP="00E2479F">
      <w:pPr>
        <w:rPr>
          <w:rFonts w:ascii="Calibri Light" w:hAnsi="Calibri Light" w:cstheme="minorHAnsi"/>
          <w:i/>
          <w:sz w:val="22"/>
          <w:szCs w:val="22"/>
        </w:rPr>
      </w:pPr>
    </w:p>
    <w:p w:rsidR="00E2479F" w:rsidRPr="00E63B56" w:rsidRDefault="00E2479F" w:rsidP="00E2479F">
      <w:pPr>
        <w:tabs>
          <w:tab w:val="left" w:pos="4230"/>
        </w:tabs>
        <w:spacing w:after="200" w:line="276" w:lineRule="auto"/>
        <w:rPr>
          <w:rFonts w:ascii="Calibri Light" w:eastAsiaTheme="minorEastAsia" w:hAnsi="Calibri Light" w:cstheme="minorBidi"/>
          <w:b/>
          <w:sz w:val="20"/>
          <w:szCs w:val="22"/>
          <w:lang w:eastAsia="ko-KR"/>
        </w:rPr>
      </w:pPr>
      <w:r w:rsidRPr="00E63B56">
        <w:rPr>
          <w:rFonts w:ascii="Calibri Light" w:eastAsiaTheme="minorEastAsia" w:hAnsi="Calibri Light" w:cstheme="minorBidi"/>
          <w:b/>
          <w:sz w:val="20"/>
          <w:szCs w:val="22"/>
          <w:lang w:eastAsia="ko-KR"/>
        </w:rPr>
        <w:t>NOTE: Files should not exceed 5.0MB limit</w:t>
      </w:r>
      <w:r w:rsidRPr="00E63B56">
        <w:rPr>
          <w:rFonts w:ascii="Calibri Light" w:eastAsiaTheme="minorEastAsia" w:hAnsi="Calibri Light" w:cstheme="minorBidi"/>
          <w:b/>
          <w:sz w:val="20"/>
          <w:szCs w:val="22"/>
          <w:lang w:eastAsia="ko-KR"/>
        </w:rPr>
        <w:tab/>
      </w:r>
    </w:p>
    <w:p w:rsidR="00E2479F" w:rsidRPr="00E63B56" w:rsidRDefault="00E2479F" w:rsidP="009F0C7E">
      <w:pPr>
        <w:rPr>
          <w:rFonts w:ascii="Calibri Light" w:hAnsi="Calibri Light"/>
          <w:smallCaps/>
          <w:sz w:val="22"/>
          <w:szCs w:val="22"/>
        </w:rPr>
      </w:pPr>
    </w:p>
    <w:p w:rsidR="00E63B56" w:rsidRPr="00E63B56" w:rsidRDefault="00E63B56" w:rsidP="00E63B56">
      <w:pPr>
        <w:rPr>
          <w:rFonts w:ascii="Calibri Light" w:hAnsi="Calibri Light" w:cstheme="minorHAnsi"/>
          <w:color w:val="0099FE"/>
          <w:sz w:val="20"/>
          <w:szCs w:val="22"/>
        </w:rPr>
      </w:pPr>
      <w:r w:rsidRPr="00E63B56">
        <w:rPr>
          <w:rFonts w:ascii="Calibri Light" w:hAnsi="Calibri Light" w:cstheme="minorHAnsi"/>
          <w:color w:val="0099FE"/>
          <w:sz w:val="20"/>
          <w:szCs w:val="22"/>
        </w:rPr>
        <w:t>UNICEF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E63B56" w:rsidRPr="00E63B56" w:rsidRDefault="00E63B56" w:rsidP="00E63B56">
      <w:pPr>
        <w:rPr>
          <w:rFonts w:ascii="Calibri Light" w:hAnsi="Calibri Light" w:cstheme="minorHAnsi"/>
          <w:color w:val="0099FE"/>
          <w:sz w:val="20"/>
          <w:szCs w:val="22"/>
        </w:rPr>
      </w:pPr>
    </w:p>
    <w:p w:rsidR="00E63B56" w:rsidRPr="00E63B56" w:rsidRDefault="00E63B56" w:rsidP="00E63B56">
      <w:pPr>
        <w:rPr>
          <w:rFonts w:ascii="Calibri Light" w:hAnsi="Calibri Light" w:cstheme="minorHAnsi"/>
          <w:color w:val="0099FE"/>
          <w:sz w:val="20"/>
          <w:szCs w:val="22"/>
        </w:rPr>
      </w:pPr>
    </w:p>
    <w:p w:rsidR="007301EF" w:rsidRPr="00E63B56" w:rsidRDefault="007301EF"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Pr="00E63B56" w:rsidRDefault="003A1B91" w:rsidP="007D4A31">
      <w:pPr>
        <w:rPr>
          <w:rFonts w:ascii="Calibri Light" w:hAnsi="Calibri Light"/>
          <w:sz w:val="22"/>
          <w:szCs w:val="22"/>
        </w:rPr>
      </w:pPr>
    </w:p>
    <w:p w:rsidR="003A1B91" w:rsidRDefault="003A1B91" w:rsidP="007D4A31">
      <w:pPr>
        <w:rPr>
          <w:rFonts w:asciiTheme="minorHAnsi" w:hAnsiTheme="minorHAnsi"/>
          <w:sz w:val="22"/>
          <w:szCs w:val="22"/>
        </w:rPr>
      </w:pPr>
    </w:p>
    <w:p w:rsidR="003A1B91" w:rsidRDefault="003A1B91" w:rsidP="007D4A31">
      <w:pPr>
        <w:rPr>
          <w:rFonts w:asciiTheme="minorHAnsi" w:hAnsiTheme="minorHAnsi"/>
          <w:sz w:val="22"/>
          <w:szCs w:val="22"/>
        </w:rPr>
      </w:pPr>
    </w:p>
    <w:p w:rsidR="003A1B91" w:rsidRDefault="003A1B91" w:rsidP="007D4A31">
      <w:pPr>
        <w:rPr>
          <w:rFonts w:asciiTheme="minorHAnsi" w:hAnsiTheme="minorHAnsi"/>
          <w:sz w:val="22"/>
          <w:szCs w:val="22"/>
        </w:rPr>
      </w:pPr>
    </w:p>
    <w:p w:rsidR="003A1B91" w:rsidRDefault="003A1B91" w:rsidP="007D4A31">
      <w:pPr>
        <w:rPr>
          <w:rFonts w:asciiTheme="minorHAnsi" w:hAnsiTheme="minorHAnsi"/>
          <w:sz w:val="22"/>
          <w:szCs w:val="22"/>
        </w:rPr>
      </w:pPr>
    </w:p>
    <w:p w:rsidR="003A1B91" w:rsidRDefault="003A1B91" w:rsidP="007D4A31">
      <w:pPr>
        <w:rPr>
          <w:rFonts w:asciiTheme="minorHAnsi" w:hAnsiTheme="minorHAnsi"/>
          <w:sz w:val="22"/>
          <w:szCs w:val="22"/>
        </w:rPr>
      </w:pPr>
    </w:p>
    <w:p w:rsidR="003A1B91" w:rsidRDefault="003A1B91" w:rsidP="007D4A31">
      <w:pPr>
        <w:rPr>
          <w:rFonts w:asciiTheme="minorHAnsi" w:hAnsiTheme="minorHAnsi"/>
          <w:sz w:val="22"/>
          <w:szCs w:val="22"/>
        </w:rPr>
      </w:pPr>
    </w:p>
    <w:p w:rsidR="00756BBC" w:rsidRDefault="00756BBC" w:rsidP="007D4A31">
      <w:pPr>
        <w:rPr>
          <w:rFonts w:asciiTheme="minorHAnsi" w:hAnsiTheme="minorHAnsi"/>
          <w:sz w:val="22"/>
          <w:szCs w:val="22"/>
        </w:rPr>
      </w:pPr>
    </w:p>
    <w:p w:rsidR="003A1B91" w:rsidRPr="004607DD" w:rsidRDefault="003A1B91" w:rsidP="003A1B91">
      <w:pPr>
        <w:rPr>
          <w:rFonts w:ascii="Calibri Light" w:hAnsi="Calibri Light"/>
          <w:smallCaps/>
          <w:sz w:val="22"/>
          <w:szCs w:val="22"/>
        </w:rPr>
      </w:pPr>
    </w:p>
    <w:p w:rsidR="003A1B91" w:rsidRPr="00E66623" w:rsidRDefault="003A1B91" w:rsidP="003A1B91">
      <w:pPr>
        <w:jc w:val="center"/>
        <w:rPr>
          <w:rFonts w:ascii="Calibri Light" w:hAnsi="Calibri Light"/>
          <w:sz w:val="18"/>
          <w:szCs w:val="18"/>
          <w:lang w:val="en-GB"/>
        </w:rPr>
      </w:pPr>
      <w:bookmarkStart w:id="0" w:name="_GoBack"/>
      <w:r w:rsidRPr="00E66623">
        <w:rPr>
          <w:rFonts w:ascii="Calibri Light" w:hAnsi="Calibri Light"/>
          <w:b/>
          <w:sz w:val="18"/>
          <w:szCs w:val="18"/>
          <w:lang w:val="en-GB"/>
        </w:rPr>
        <w:t>CONDITIONS OF SERVICE - CONSULTANTS</w:t>
      </w:r>
    </w:p>
    <w:p w:rsidR="003A1B91" w:rsidRPr="00E66623" w:rsidRDefault="003A1B91" w:rsidP="003A1B91">
      <w:pPr>
        <w:jc w:val="both"/>
        <w:rPr>
          <w:rFonts w:ascii="Calibri Light" w:hAnsi="Calibri Light"/>
          <w:sz w:val="18"/>
          <w:szCs w:val="18"/>
          <w:lang w:val="en-GB"/>
        </w:rPr>
      </w:pPr>
      <w:r w:rsidRPr="00E66623">
        <w:rPr>
          <w:rFonts w:ascii="Calibri Light" w:hAnsi="Calibri Light"/>
          <w:b/>
          <w:sz w:val="18"/>
          <w:szCs w:val="18"/>
          <w:lang w:val="en-GB"/>
        </w:rPr>
        <w:t>1.</w:t>
      </w:r>
      <w:r w:rsidRPr="00E66623">
        <w:rPr>
          <w:rFonts w:ascii="Calibri Light" w:hAnsi="Calibri Light"/>
          <w:b/>
          <w:sz w:val="18"/>
          <w:szCs w:val="18"/>
          <w:lang w:val="en-GB"/>
        </w:rPr>
        <w:tab/>
        <w:t>LEGAL STATUS</w:t>
      </w:r>
    </w:p>
    <w:p w:rsidR="003A1B91" w:rsidRPr="00E66623" w:rsidRDefault="003A1B91" w:rsidP="003A1B91">
      <w:pPr>
        <w:jc w:val="both"/>
        <w:rPr>
          <w:rFonts w:ascii="Calibri Light" w:hAnsi="Calibri Light"/>
          <w:sz w:val="18"/>
          <w:szCs w:val="18"/>
          <w:lang w:val="en-GB"/>
        </w:rPr>
      </w:pPr>
      <w:r w:rsidRPr="00E66623">
        <w:rPr>
          <w:rFonts w:ascii="Calibri Light" w:hAnsi="Calibri Light"/>
          <w:sz w:val="18"/>
          <w:szCs w:val="18"/>
          <w:lang w:val="en-GB"/>
        </w:rPr>
        <w:t>Individuals engaged under a consultant contract serve in a personal capacity and not as representatives of a Government or of any other authority external to the United Nations.  They are neither “staff members” under the Staff Regulations of the United Nations and UNICEF policies and procedures nor “officials” for the purpose of the Convention of 13 February 1946 on the privileges and immunities of the United Nations.  Consultants may, however, be given the status of “experts on mission” in the sense of Section 22 of Article VI of the Convention.  If they are required to travel on behalf of the United Nations, they may be given a United Nations certification in accordance with Section 26 of Article VII of the Convention.</w:t>
      </w: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b/>
          <w:sz w:val="18"/>
          <w:szCs w:val="18"/>
          <w:lang w:val="en-GB"/>
        </w:rPr>
      </w:pPr>
      <w:r w:rsidRPr="00E66623">
        <w:rPr>
          <w:rFonts w:ascii="Calibri Light" w:hAnsi="Calibri Light"/>
          <w:b/>
          <w:sz w:val="18"/>
          <w:szCs w:val="18"/>
          <w:lang w:val="en-GB"/>
        </w:rPr>
        <w:t>2.</w:t>
      </w:r>
      <w:r w:rsidRPr="00E66623">
        <w:rPr>
          <w:rFonts w:ascii="Calibri Light" w:hAnsi="Calibri Light"/>
          <w:b/>
          <w:sz w:val="18"/>
          <w:szCs w:val="18"/>
          <w:lang w:val="en-GB"/>
        </w:rPr>
        <w:tab/>
        <w:t>OBLIGATIONS</w:t>
      </w:r>
    </w:p>
    <w:p w:rsidR="003A1B91" w:rsidRPr="00E66623" w:rsidRDefault="003A1B91" w:rsidP="003A1B91">
      <w:pPr>
        <w:jc w:val="both"/>
        <w:rPr>
          <w:rFonts w:ascii="Calibri Light" w:hAnsi="Calibri Light"/>
          <w:sz w:val="18"/>
          <w:szCs w:val="18"/>
          <w:lang w:val="en-GB"/>
        </w:rPr>
      </w:pPr>
      <w:r w:rsidRPr="00E66623">
        <w:rPr>
          <w:rFonts w:ascii="Calibri Light" w:hAnsi="Calibri Light"/>
          <w:sz w:val="18"/>
          <w:szCs w:val="18"/>
          <w:lang w:val="en-GB"/>
        </w:rPr>
        <w:t>Consultants shall have the duty to respect the impartiality and independence of the United Nations and shall neither seek nor accept instructions regarding the services to be performed for UNICEF from any Government or from any authority external to the United Nations.  During their period of service for UNICEF, consultants shall refrain from any conduct that would adversely reflect on the United Nations or UNICEF and shall not engage in any activity that is incompatible with the discharge of their duties with the Organization.  Consultants are required to exercise the utmost discretion in all matters of official business of the Organization.  In particular, but without limiting the foregoing, consultants are expected to conduct themselves in a manner consistent with the Standards of Conduct in the International Civil Service.  Consultants are to comply with the UNICEF Standards of Electronic Conduct and the requirements set forth in the Secretary General’s Bulletin on Special Measures for Protection from Sexual Exploitation and Sexual Abuse, both of which are incorporated by reference into the contract between the consultants and UNICEF.  Unless otherwise authorized by the appropriate official in the office concerned, consultants shall not communicate at any time to the media or to any institution, person, Government or other authority external to UNICEF any information that has not been made public and which has become known to them by reason of their association with the United Nations.  The consultant may not use such information without the written authorization of UNICEF.  Nor shall the consultant use such information for private advantage.  These obligations do not lapse upon cessation of service with UNICEF.</w:t>
      </w: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b/>
          <w:sz w:val="18"/>
          <w:szCs w:val="18"/>
          <w:lang w:val="en-GB"/>
        </w:rPr>
      </w:pPr>
      <w:r w:rsidRPr="00E66623">
        <w:rPr>
          <w:rFonts w:ascii="Calibri Light" w:hAnsi="Calibri Light"/>
          <w:b/>
          <w:sz w:val="18"/>
          <w:szCs w:val="18"/>
          <w:lang w:val="en-GB"/>
        </w:rPr>
        <w:t>3.</w:t>
      </w:r>
      <w:r w:rsidRPr="00E66623">
        <w:rPr>
          <w:rFonts w:ascii="Calibri Light" w:hAnsi="Calibri Light"/>
          <w:b/>
          <w:sz w:val="18"/>
          <w:szCs w:val="18"/>
          <w:lang w:val="en-GB"/>
        </w:rPr>
        <w:tab/>
        <w:t>TITLE RIGHTS</w:t>
      </w:r>
    </w:p>
    <w:p w:rsidR="003A1B91" w:rsidRPr="00E66623" w:rsidRDefault="003A1B91" w:rsidP="003A1B91">
      <w:pPr>
        <w:jc w:val="both"/>
        <w:rPr>
          <w:rFonts w:ascii="Calibri Light" w:hAnsi="Calibri Light"/>
          <w:sz w:val="18"/>
          <w:szCs w:val="18"/>
          <w:lang w:val="en-GB"/>
        </w:rPr>
      </w:pPr>
      <w:r w:rsidRPr="00E66623">
        <w:rPr>
          <w:rFonts w:ascii="Calibri Light" w:hAnsi="Calibri Light"/>
          <w:sz w:val="18"/>
          <w:szCs w:val="18"/>
          <w:lang w:val="en-GB"/>
        </w:rPr>
        <w:t>UNICEF shall be entitled to all property rights, including but not limited to patents, copyrights and trademarks, with regard to material which bears a direct relation to, or is made in consequence of, the services provided to the Organization by the consultant.  At the request of UNICEF, the consultant shall assist in securing such property rights and transferring them to the Organization in compliance with the requirements of the applicable law.</w:t>
      </w: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b/>
          <w:sz w:val="18"/>
          <w:szCs w:val="18"/>
          <w:lang w:val="en-GB"/>
        </w:rPr>
      </w:pPr>
      <w:r w:rsidRPr="00E66623">
        <w:rPr>
          <w:rFonts w:ascii="Calibri Light" w:hAnsi="Calibri Light"/>
          <w:b/>
          <w:sz w:val="18"/>
          <w:szCs w:val="18"/>
          <w:lang w:val="en-GB"/>
        </w:rPr>
        <w:t>4.</w:t>
      </w:r>
      <w:r w:rsidRPr="00E66623">
        <w:rPr>
          <w:rFonts w:ascii="Calibri Light" w:hAnsi="Calibri Light"/>
          <w:b/>
          <w:sz w:val="18"/>
          <w:szCs w:val="18"/>
          <w:lang w:val="en-GB"/>
        </w:rPr>
        <w:tab/>
        <w:t>TRAVEL</w:t>
      </w:r>
    </w:p>
    <w:p w:rsidR="003A1B91" w:rsidRPr="00E66623" w:rsidRDefault="003A1B91" w:rsidP="003A1B91">
      <w:pPr>
        <w:jc w:val="both"/>
        <w:rPr>
          <w:rFonts w:ascii="Calibri Light" w:hAnsi="Calibri Light"/>
          <w:sz w:val="18"/>
          <w:szCs w:val="18"/>
          <w:lang w:val="en-GB"/>
        </w:rPr>
      </w:pPr>
      <w:r w:rsidRPr="00E66623">
        <w:rPr>
          <w:rFonts w:ascii="Calibri Light" w:hAnsi="Calibri Light"/>
          <w:sz w:val="18"/>
          <w:szCs w:val="18"/>
          <w:lang w:val="en-GB"/>
        </w:rPr>
        <w:t>If consultants are required by UNICEF to travel beyond commuting distance from their usual place of residence, such travel at the expense of UNICEF shall be governed by conditions equivalent to the relevant provisions of the 100 series of the United Nations Staff Rules (Chapter VII) and relevant UNICEF policies and procedures.  Travel by air by the most direct and economical route is the normal mode for travel at the expense of UNICEF.  Such travel will be by business class if the journey is nine hours or longer, and by economy class if the journey is less than nine hours, and first class by rail.</w:t>
      </w: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b/>
          <w:sz w:val="18"/>
          <w:szCs w:val="18"/>
          <w:lang w:val="en-GB"/>
        </w:rPr>
      </w:pPr>
      <w:r w:rsidRPr="00E66623">
        <w:rPr>
          <w:rFonts w:ascii="Calibri Light" w:hAnsi="Calibri Light"/>
          <w:b/>
          <w:sz w:val="18"/>
          <w:szCs w:val="18"/>
          <w:lang w:val="en-GB"/>
        </w:rPr>
        <w:t>5.</w:t>
      </w:r>
      <w:r w:rsidRPr="00E66623">
        <w:rPr>
          <w:rFonts w:ascii="Calibri Light" w:hAnsi="Calibri Light"/>
          <w:b/>
          <w:sz w:val="18"/>
          <w:szCs w:val="18"/>
          <w:lang w:val="en-GB"/>
        </w:rPr>
        <w:tab/>
        <w:t>MEDICAL CLEARANCE</w:t>
      </w:r>
    </w:p>
    <w:p w:rsidR="003A1B91" w:rsidRPr="00E66623" w:rsidRDefault="003A1B91" w:rsidP="003A1B91">
      <w:pPr>
        <w:jc w:val="both"/>
        <w:rPr>
          <w:rFonts w:ascii="Calibri Light" w:hAnsi="Calibri Light"/>
          <w:sz w:val="18"/>
          <w:szCs w:val="18"/>
          <w:lang w:val="en-GB"/>
        </w:rPr>
      </w:pPr>
      <w:r w:rsidRPr="00E66623">
        <w:rPr>
          <w:rFonts w:ascii="Calibri Light" w:hAnsi="Calibri Light"/>
          <w:sz w:val="18"/>
          <w:szCs w:val="18"/>
          <w:lang w:val="en-GB"/>
        </w:rPr>
        <w:t>Consultants expected to work in any office of the Organization shall be required to submit a statement of good health prior to commencement of work and to take full responsibility for the accuracy of that statement, including confirmation that they have been fully informed regarding inoculations required for the country or countries to which travel is authorized.</w:t>
      </w: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b/>
          <w:sz w:val="18"/>
          <w:szCs w:val="18"/>
          <w:lang w:val="en-GB"/>
        </w:rPr>
      </w:pPr>
      <w:r w:rsidRPr="00E66623">
        <w:rPr>
          <w:rFonts w:ascii="Calibri Light" w:hAnsi="Calibri Light"/>
          <w:b/>
          <w:sz w:val="18"/>
          <w:szCs w:val="18"/>
          <w:lang w:val="en-GB"/>
        </w:rPr>
        <w:t>6.</w:t>
      </w:r>
      <w:r w:rsidRPr="00E66623">
        <w:rPr>
          <w:rFonts w:ascii="Calibri Light" w:hAnsi="Calibri Light"/>
          <w:b/>
          <w:sz w:val="18"/>
          <w:szCs w:val="18"/>
          <w:lang w:val="en-GB"/>
        </w:rPr>
        <w:tab/>
        <w:t>INSURANCE</w:t>
      </w:r>
    </w:p>
    <w:p w:rsidR="003A1B91" w:rsidRPr="00E66623" w:rsidRDefault="003A1B91" w:rsidP="003A1B91">
      <w:pPr>
        <w:jc w:val="both"/>
        <w:rPr>
          <w:rFonts w:ascii="Calibri Light" w:hAnsi="Calibri Light"/>
          <w:sz w:val="18"/>
          <w:szCs w:val="18"/>
          <w:lang w:val="en-GB"/>
        </w:rPr>
      </w:pPr>
      <w:r w:rsidRPr="00E66623">
        <w:rPr>
          <w:rFonts w:ascii="Calibri Light" w:hAnsi="Calibri Light"/>
          <w:sz w:val="18"/>
          <w:szCs w:val="18"/>
          <w:lang w:val="en-GB"/>
        </w:rPr>
        <w:t>Consultants are fully responsible for arranging, at their own expense, such life, health and other forms of insurance covering the period of their services on behalf of UNICEF as they consider appropriate.  Consultants are not eligible to participate in the life or health insurance schemes available to United Nations staff members.  The responsibility of the United Nations and UNICEF is limited solely to the payment of compensation under the conditions described in paragraph 7 below.</w:t>
      </w: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b/>
          <w:sz w:val="18"/>
          <w:szCs w:val="18"/>
          <w:lang w:val="en-GB"/>
        </w:rPr>
      </w:pPr>
      <w:r w:rsidRPr="00E66623">
        <w:rPr>
          <w:rFonts w:ascii="Calibri Light" w:hAnsi="Calibri Light"/>
          <w:b/>
          <w:sz w:val="18"/>
          <w:szCs w:val="18"/>
          <w:lang w:val="en-GB"/>
        </w:rPr>
        <w:t>7.</w:t>
      </w:r>
      <w:r w:rsidRPr="00E66623">
        <w:rPr>
          <w:rFonts w:ascii="Calibri Light" w:hAnsi="Calibri Light"/>
          <w:b/>
          <w:sz w:val="18"/>
          <w:szCs w:val="18"/>
          <w:lang w:val="en-GB"/>
        </w:rPr>
        <w:tab/>
        <w:t>SERVICE INCURRED DEATH, INJURY OR ILLNESS</w:t>
      </w:r>
    </w:p>
    <w:p w:rsidR="003A1B91" w:rsidRPr="00E66623" w:rsidRDefault="003A1B91" w:rsidP="003A1B91">
      <w:pPr>
        <w:jc w:val="both"/>
        <w:rPr>
          <w:rFonts w:ascii="Calibri Light" w:hAnsi="Calibri Light"/>
          <w:sz w:val="18"/>
          <w:szCs w:val="18"/>
          <w:lang w:val="en-GB"/>
        </w:rPr>
      </w:pPr>
      <w:r w:rsidRPr="00E66623">
        <w:rPr>
          <w:rFonts w:ascii="Calibri Light" w:hAnsi="Calibri Light"/>
          <w:sz w:val="18"/>
          <w:szCs w:val="18"/>
          <w:lang w:val="en-GB"/>
        </w:rPr>
        <w:t>Consultants who are authorized to travel at UNICEF’s expense or who are required under the contract to perform their services in a United Nations or UNICEF office, or their dependants as appropriate, shall be entitled in the event of death, injury or illness attributable to the performance of services on behalf of UNICEF while in travel status or while working in an office of the Organization on official UNICEF business to compensation equivalent to the compensation which, under Appendix D to the United Nations Staff Rules (ST/SGB/Staff Rules/Appendix D/Rev.1 and Amend.1), would be payable to a staff member at step V of the First Officer (P-4) level of the Professional category.</w:t>
      </w: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b/>
          <w:sz w:val="18"/>
          <w:szCs w:val="18"/>
          <w:lang w:val="en-GB"/>
        </w:rPr>
      </w:pPr>
      <w:r w:rsidRPr="00E66623">
        <w:rPr>
          <w:rFonts w:ascii="Calibri Light" w:hAnsi="Calibri Light"/>
          <w:b/>
          <w:sz w:val="18"/>
          <w:szCs w:val="18"/>
          <w:lang w:val="en-GB"/>
        </w:rPr>
        <w:t>8.</w:t>
      </w:r>
      <w:r w:rsidRPr="00E66623">
        <w:rPr>
          <w:rFonts w:ascii="Calibri Light" w:hAnsi="Calibri Light"/>
          <w:b/>
          <w:sz w:val="18"/>
          <w:szCs w:val="18"/>
          <w:lang w:val="en-GB"/>
        </w:rPr>
        <w:tab/>
        <w:t>ARBITRATION</w:t>
      </w:r>
    </w:p>
    <w:p w:rsidR="003A1B91" w:rsidRPr="00E66623" w:rsidRDefault="003A1B91" w:rsidP="003A1B91">
      <w:pPr>
        <w:jc w:val="both"/>
        <w:rPr>
          <w:rFonts w:ascii="Calibri Light" w:hAnsi="Calibri Light"/>
          <w:sz w:val="18"/>
          <w:szCs w:val="18"/>
          <w:lang w:val="en-GB"/>
        </w:rPr>
      </w:pPr>
      <w:r w:rsidRPr="00E66623">
        <w:rPr>
          <w:rFonts w:ascii="Calibri Light" w:hAnsi="Calibri Light"/>
          <w:sz w:val="18"/>
          <w:szCs w:val="18"/>
          <w:lang w:val="en-GB"/>
        </w:rPr>
        <w:lastRenderedPageBreak/>
        <w:t>Any dispute arising out of or, in connexion with, this contract shall, if attempts at settlement by negotiation have failed, be submitted to arbitration in New York by a single arbitrator agreed to by both parties.  Should the parties be unable to agree on a single arbitrator within thirty days of the request for arbitration, then each party shall proceed to appoint one arbitrator and the two arbitrators thus appointed shall agree on a third.  Failing such agreement, either party may request the appointment of the third arbitrator by the President of the United Nations Administrative Tribunal.  The decision rendered in the arbitration shall constitute final adjudication of the dispute.</w:t>
      </w: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b/>
          <w:sz w:val="18"/>
          <w:szCs w:val="18"/>
          <w:lang w:val="en-GB"/>
        </w:rPr>
      </w:pPr>
      <w:r w:rsidRPr="00E66623">
        <w:rPr>
          <w:rFonts w:ascii="Calibri Light" w:hAnsi="Calibri Light"/>
          <w:b/>
          <w:sz w:val="18"/>
          <w:szCs w:val="18"/>
          <w:lang w:val="en-GB"/>
        </w:rPr>
        <w:t>9.</w:t>
      </w:r>
      <w:r w:rsidRPr="00E66623">
        <w:rPr>
          <w:rFonts w:ascii="Calibri Light" w:hAnsi="Calibri Light"/>
          <w:b/>
          <w:sz w:val="18"/>
          <w:szCs w:val="18"/>
          <w:lang w:val="en-GB"/>
        </w:rPr>
        <w:tab/>
        <w:t>TERMINATION OF CONTRACT</w:t>
      </w:r>
    </w:p>
    <w:p w:rsidR="003A1B91" w:rsidRPr="00E66623" w:rsidRDefault="003A1B91" w:rsidP="003A1B91">
      <w:pPr>
        <w:jc w:val="both"/>
        <w:rPr>
          <w:rFonts w:ascii="Calibri Light" w:hAnsi="Calibri Light"/>
          <w:sz w:val="18"/>
          <w:szCs w:val="18"/>
          <w:lang w:val="en-GB"/>
        </w:rPr>
      </w:pPr>
      <w:r w:rsidRPr="00E66623">
        <w:rPr>
          <w:rFonts w:ascii="Calibri Light" w:hAnsi="Calibri Light"/>
          <w:sz w:val="18"/>
          <w:szCs w:val="18"/>
          <w:lang w:val="en-GB"/>
        </w:rPr>
        <w:t>This contract may be terminated by either party before the expiry date of the contract by giving notice in writing to the other party.  The period of notice shall be five days in the case of contracts for a total period of less than two months and fourteen days in the case of contracts for a longer period; provided however that in the event of termination on the grounds of misconduct by the consultant, UNICEF shall be entitled to terminate the contract without notice.</w:t>
      </w: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sz w:val="18"/>
          <w:szCs w:val="18"/>
          <w:lang w:val="en-GB"/>
        </w:rPr>
      </w:pPr>
      <w:r w:rsidRPr="00E66623">
        <w:rPr>
          <w:rFonts w:ascii="Calibri Light" w:hAnsi="Calibri Light"/>
          <w:sz w:val="18"/>
          <w:szCs w:val="18"/>
          <w:lang w:val="en-GB"/>
        </w:rPr>
        <w:t xml:space="preserve">In the event of the contract being terminated prior to its due expiry date in this way, the consultant shall be compensated on a </w:t>
      </w:r>
      <w:r w:rsidRPr="00E66623">
        <w:rPr>
          <w:rFonts w:ascii="Calibri Light" w:hAnsi="Calibri Light"/>
          <w:i/>
          <w:sz w:val="18"/>
          <w:szCs w:val="18"/>
          <w:lang w:val="en-GB"/>
        </w:rPr>
        <w:t>pro rata</w:t>
      </w:r>
      <w:r w:rsidRPr="00E66623">
        <w:rPr>
          <w:rFonts w:ascii="Calibri Light" w:hAnsi="Calibri Light"/>
          <w:sz w:val="18"/>
          <w:szCs w:val="18"/>
          <w:lang w:val="en-GB"/>
        </w:rPr>
        <w:t xml:space="preserve"> basis for no more than the actual amount of work performed to the satisfaction of UNICEF.  Additional costs incurred by the United Nations resulting from the termination of the contract</w:t>
      </w:r>
      <w:r w:rsidRPr="00E66623">
        <w:rPr>
          <w:rFonts w:ascii="Calibri Light" w:hAnsi="Calibri Light"/>
          <w:b/>
          <w:sz w:val="18"/>
          <w:szCs w:val="18"/>
          <w:lang w:val="en-GB"/>
        </w:rPr>
        <w:t xml:space="preserve"> </w:t>
      </w:r>
      <w:r w:rsidRPr="00E66623">
        <w:rPr>
          <w:rFonts w:ascii="Calibri Light" w:hAnsi="Calibri Light"/>
          <w:sz w:val="18"/>
          <w:szCs w:val="18"/>
          <w:lang w:val="en-GB"/>
        </w:rPr>
        <w:t>by the consultant may be withheld from any amount otherwise due to the consultant from UNICEF.</w:t>
      </w:r>
    </w:p>
    <w:p w:rsidR="003A1B91" w:rsidRPr="00E66623" w:rsidRDefault="003A1B91" w:rsidP="003A1B91">
      <w:pPr>
        <w:jc w:val="both"/>
        <w:rPr>
          <w:rFonts w:ascii="Calibri Light" w:hAnsi="Calibri Light"/>
          <w:b/>
          <w:sz w:val="18"/>
          <w:szCs w:val="18"/>
          <w:lang w:val="en-GB"/>
        </w:rPr>
      </w:pPr>
    </w:p>
    <w:p w:rsidR="003A1B91" w:rsidRPr="00E66623" w:rsidRDefault="003A1B91" w:rsidP="003A1B91">
      <w:pPr>
        <w:jc w:val="both"/>
        <w:rPr>
          <w:rFonts w:ascii="Calibri Light" w:hAnsi="Calibri Light"/>
          <w:b/>
          <w:sz w:val="18"/>
          <w:szCs w:val="18"/>
          <w:lang w:val="en-GB"/>
        </w:rPr>
      </w:pPr>
      <w:r w:rsidRPr="00E66623">
        <w:rPr>
          <w:rFonts w:ascii="Calibri Light" w:hAnsi="Calibri Light"/>
          <w:b/>
          <w:sz w:val="18"/>
          <w:szCs w:val="18"/>
          <w:lang w:val="en-GB"/>
        </w:rPr>
        <w:t>10.</w:t>
      </w:r>
      <w:r w:rsidRPr="00E66623">
        <w:rPr>
          <w:rFonts w:ascii="Calibri Light" w:hAnsi="Calibri Light"/>
          <w:b/>
          <w:sz w:val="18"/>
          <w:szCs w:val="18"/>
          <w:lang w:val="en-GB"/>
        </w:rPr>
        <w:tab/>
        <w:t>TAXATION</w:t>
      </w:r>
    </w:p>
    <w:p w:rsidR="003A1B91" w:rsidRPr="00E66623" w:rsidRDefault="003A1B91" w:rsidP="003A1B91">
      <w:pPr>
        <w:jc w:val="both"/>
        <w:rPr>
          <w:rFonts w:ascii="Calibri Light" w:hAnsi="Calibri Light" w:cs="Calibri"/>
          <w:sz w:val="18"/>
          <w:szCs w:val="18"/>
        </w:rPr>
      </w:pPr>
      <w:r w:rsidRPr="00E66623">
        <w:rPr>
          <w:rFonts w:ascii="Calibri Light" w:hAnsi="Calibri Light"/>
          <w:sz w:val="18"/>
          <w:szCs w:val="18"/>
          <w:lang w:val="en-GB"/>
        </w:rPr>
        <w:t>The United Nations and UNICEF undertake no liability for taxes, duty or other contribution payable by the consultant on payments made under this contract.  No statement of earnings will be issued by the United Nations or UNICEF to the consultant.</w:t>
      </w:r>
    </w:p>
    <w:p w:rsidR="003A1B91" w:rsidRPr="00E66623" w:rsidRDefault="003A1B91" w:rsidP="003A1B91">
      <w:pPr>
        <w:rPr>
          <w:rFonts w:ascii="Calibri Light" w:hAnsi="Calibri Light" w:cs="Calibri"/>
          <w:sz w:val="18"/>
          <w:szCs w:val="18"/>
        </w:rPr>
      </w:pPr>
    </w:p>
    <w:p w:rsidR="003A1B91" w:rsidRPr="00E66623" w:rsidRDefault="003A1B91" w:rsidP="003A1B91">
      <w:pPr>
        <w:rPr>
          <w:rFonts w:ascii="Calibri Light" w:hAnsi="Calibri Light" w:cs="Calibri"/>
          <w:sz w:val="18"/>
          <w:szCs w:val="18"/>
        </w:rPr>
      </w:pPr>
    </w:p>
    <w:p w:rsidR="003A1B91" w:rsidRPr="00E66623" w:rsidRDefault="003A1B91" w:rsidP="003A1B91">
      <w:pPr>
        <w:rPr>
          <w:rFonts w:ascii="Calibri Light" w:hAnsi="Calibri Light"/>
          <w:sz w:val="18"/>
          <w:szCs w:val="18"/>
        </w:rPr>
      </w:pPr>
    </w:p>
    <w:bookmarkEnd w:id="0"/>
    <w:p w:rsidR="003A1B91" w:rsidRPr="00E66623" w:rsidRDefault="003A1B91" w:rsidP="003A1B91">
      <w:pPr>
        <w:rPr>
          <w:rFonts w:ascii="Calibri Light" w:hAnsi="Calibri Light"/>
          <w:sz w:val="18"/>
          <w:szCs w:val="18"/>
        </w:rPr>
      </w:pPr>
    </w:p>
    <w:p w:rsidR="003A1B91" w:rsidRPr="00E66623" w:rsidRDefault="003A1B91" w:rsidP="003A1B91">
      <w:pPr>
        <w:jc w:val="both"/>
        <w:rPr>
          <w:rFonts w:ascii="Calibri Light" w:hAnsi="Calibri Light"/>
          <w:sz w:val="18"/>
          <w:szCs w:val="18"/>
        </w:rPr>
      </w:pP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sz w:val="18"/>
          <w:szCs w:val="18"/>
          <w:lang w:val="en-GB"/>
        </w:rPr>
      </w:pPr>
    </w:p>
    <w:p w:rsidR="003A1B91" w:rsidRPr="00E66623" w:rsidRDefault="003A1B91" w:rsidP="003A1B91">
      <w:pPr>
        <w:jc w:val="both"/>
        <w:rPr>
          <w:rFonts w:ascii="Calibri Light" w:hAnsi="Calibri Light"/>
          <w:sz w:val="18"/>
          <w:szCs w:val="18"/>
          <w:lang w:val="en-GB"/>
        </w:rPr>
      </w:pPr>
    </w:p>
    <w:p w:rsidR="003A1B91" w:rsidRPr="003A1B91" w:rsidRDefault="003A1B91" w:rsidP="007D4A31">
      <w:pPr>
        <w:rPr>
          <w:rFonts w:asciiTheme="minorHAnsi" w:hAnsiTheme="minorHAnsi"/>
          <w:sz w:val="22"/>
          <w:szCs w:val="22"/>
          <w:lang w:val="en-GB"/>
        </w:rPr>
      </w:pPr>
    </w:p>
    <w:p w:rsidR="00756BBC" w:rsidRPr="003A1B91" w:rsidRDefault="00756BBC">
      <w:pPr>
        <w:rPr>
          <w:rFonts w:asciiTheme="minorHAnsi" w:hAnsiTheme="minorHAnsi"/>
          <w:sz w:val="22"/>
          <w:szCs w:val="22"/>
          <w:lang w:val="en-GB"/>
        </w:rPr>
      </w:pPr>
    </w:p>
    <w:sectPr w:rsidR="00756BBC" w:rsidRPr="003A1B91" w:rsidSect="009F0C7E">
      <w:headerReference w:type="default" r:id="rId11"/>
      <w:footerReference w:type="default" r:id="rId12"/>
      <w:headerReference w:type="first" r:id="rId13"/>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47" w:rsidRDefault="00E50F47">
      <w:r>
        <w:separator/>
      </w:r>
    </w:p>
  </w:endnote>
  <w:endnote w:type="continuationSeparator" w:id="0">
    <w:p w:rsidR="00E50F47" w:rsidRDefault="00E5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349065407"/>
      <w:docPartObj>
        <w:docPartGallery w:val="Page Numbers (Bottom of Page)"/>
        <w:docPartUnique/>
      </w:docPartObj>
    </w:sdtPr>
    <w:sdtEndPr/>
    <w:sdtContent>
      <w:sdt>
        <w:sdtPr>
          <w:rPr>
            <w:rFonts w:asciiTheme="minorHAnsi" w:hAnsiTheme="minorHAnsi"/>
            <w:sz w:val="22"/>
          </w:rPr>
          <w:id w:val="1319152416"/>
          <w:docPartObj>
            <w:docPartGallery w:val="Page Numbers (Top of Page)"/>
            <w:docPartUnique/>
          </w:docPartObj>
        </w:sdtPr>
        <w:sdtEndPr/>
        <w:sdtContent>
          <w:p w:rsidR="00AF22B0" w:rsidRPr="00AF22B0" w:rsidRDefault="00AF22B0"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756BBC">
              <w:rPr>
                <w:rFonts w:asciiTheme="minorHAnsi" w:hAnsiTheme="minorHAnsi"/>
                <w:b/>
                <w:bCs/>
                <w:noProof/>
                <w:sz w:val="22"/>
              </w:rPr>
              <w:t>4</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756BBC">
              <w:rPr>
                <w:rFonts w:asciiTheme="minorHAnsi" w:hAnsiTheme="minorHAnsi"/>
                <w:b/>
                <w:bCs/>
                <w:noProof/>
                <w:sz w:val="22"/>
              </w:rPr>
              <w:t>5</w:t>
            </w:r>
            <w:r w:rsidRPr="00AF22B0">
              <w:rPr>
                <w:rFonts w:asciiTheme="minorHAnsi" w:hAnsiTheme="minorHAnsi"/>
                <w:b/>
                <w:bCs/>
                <w:sz w:val="22"/>
              </w:rPr>
              <w:fldChar w:fldCharType="end"/>
            </w:r>
          </w:p>
        </w:sdtContent>
      </w:sdt>
    </w:sdtContent>
  </w:sdt>
  <w:p w:rsidR="00B8238E" w:rsidRDefault="00B8238E" w:rsidP="001C1286">
    <w:pPr>
      <w:pStyle w:val="Footer"/>
      <w:spacing w:line="200" w:lineRule="atLea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47" w:rsidRDefault="00E50F47">
      <w:r>
        <w:separator/>
      </w:r>
    </w:p>
  </w:footnote>
  <w:footnote w:type="continuationSeparator" w:id="0">
    <w:p w:rsidR="00E50F47" w:rsidRDefault="00E5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FD" w:rsidRDefault="006778FD" w:rsidP="001C1286">
    <w:pPr>
      <w:jc w:val="center"/>
      <w:rPr>
        <w:rFonts w:asciiTheme="minorHAnsi" w:hAnsiTheme="minorHAnsi"/>
        <w:b/>
        <w:sz w:val="32"/>
        <w:szCs w:val="22"/>
        <w:lang w:val="en-GB"/>
      </w:rPr>
    </w:pPr>
    <w:r>
      <w:rPr>
        <w:noProof/>
      </w:rPr>
      <w:drawing>
        <wp:anchor distT="0" distB="0" distL="114300" distR="114300" simplePos="0" relativeHeight="251664384" behindDoc="0" locked="0" layoutInCell="1" allowOverlap="1" wp14:anchorId="33F9F8AC" wp14:editId="17C5A1B3">
          <wp:simplePos x="0" y="0"/>
          <wp:positionH relativeFrom="column">
            <wp:posOffset>-537210</wp:posOffset>
          </wp:positionH>
          <wp:positionV relativeFrom="paragraph">
            <wp:posOffset>-150495</wp:posOffset>
          </wp:positionV>
          <wp:extent cx="7239000" cy="408934"/>
          <wp:effectExtent l="0" t="0" r="0" b="0"/>
          <wp:wrapNone/>
          <wp:docPr id="198"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78FD" w:rsidRDefault="006778FD" w:rsidP="001C1286">
    <w:pPr>
      <w:jc w:val="center"/>
      <w:rPr>
        <w:rFonts w:asciiTheme="minorHAnsi" w:hAnsiTheme="minorHAnsi"/>
        <w:b/>
        <w:sz w:val="16"/>
        <w:szCs w:val="22"/>
        <w:lang w:val="en-GB"/>
      </w:rPr>
    </w:pPr>
  </w:p>
  <w:p w:rsidR="006778FD" w:rsidRPr="006778FD" w:rsidRDefault="006778FD" w:rsidP="001C1286">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smallCaps/>
        <w:noProof/>
      </w:rPr>
      <mc:AlternateContent>
        <mc:Choice Requires="wps">
          <w:drawing>
            <wp:anchor distT="0" distB="0" distL="114300" distR="114300" simplePos="0" relativeHeight="251662336" behindDoc="1" locked="1" layoutInCell="1" allowOverlap="1" wp14:anchorId="390BEA70" wp14:editId="192DA1AF">
              <wp:simplePos x="0" y="0"/>
              <wp:positionH relativeFrom="column">
                <wp:posOffset>-822960</wp:posOffset>
              </wp:positionH>
              <wp:positionV relativeFrom="page">
                <wp:posOffset>9525</wp:posOffset>
              </wp:positionV>
              <wp:extent cx="805815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EA70" id="_x0000_t202" coordsize="21600,21600" o:spt="202" path="m,l,21600r21600,l21600,xe">
              <v:stroke joinstyle="miter"/>
              <v:path gradientshapeok="t" o:connecttype="rect"/>
            </v:shapetype>
            <v:shape id="Text Box 8" o:spid="_x0000_s1026" type="#_x0000_t202" style="position:absolute;left:0;text-align:left;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" fillcolor="#0099fe" stroked="f">
              <v:textbox>
                <w:txbxContent>
                  <w:p w:rsidR="006778FD" w:rsidRDefault="006778FD" w:rsidP="006778FD"/>
                </w:txbxContent>
              </v:textbox>
              <w10:wrap anchory="page"/>
              <w10:anchorlock/>
            </v:shape>
          </w:pict>
        </mc:Fallback>
      </mc:AlternateContent>
    </w:r>
    <w:r w:rsidR="001C1286" w:rsidRPr="009F0C7E">
      <w:rPr>
        <w:rFonts w:asciiTheme="minorHAnsi" w:hAnsiTheme="minorHAnsi"/>
        <w:b/>
        <w:smallCaps/>
        <w:sz w:val="32"/>
        <w:szCs w:val="22"/>
        <w:lang w:val="en-GB"/>
      </w:rPr>
      <w:t>Terms of Reference</w:t>
    </w:r>
    <w:r w:rsidR="001C1286">
      <w:rPr>
        <w:rFonts w:asciiTheme="minorHAnsi" w:hAnsiTheme="minorHAnsi"/>
        <w:b/>
        <w:sz w:val="32"/>
        <w:szCs w:val="22"/>
        <w:lang w:val="en-GB"/>
      </w:rPr>
      <w:t xml:space="preserve"> (TOR</w:t>
    </w:r>
    <w:r>
      <w:rPr>
        <w:rFonts w:asciiTheme="minorHAnsi" w:hAnsiTheme="minorHAnsi"/>
        <w:b/>
        <w:sz w:val="32"/>
        <w:szCs w:val="22"/>
        <w:lang w:val="en-GB"/>
      </w:rPr>
      <w:t>s</w:t>
    </w:r>
    <w:r w:rsidR="001C1286">
      <w:rPr>
        <w:rFonts w:asciiTheme="minorHAnsi" w:hAnsiTheme="minorHAnsi"/>
        <w:b/>
        <w:sz w:val="32"/>
        <w:szCs w:val="22"/>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FD" w:rsidRDefault="006778FD" w:rsidP="006778FD">
    <w:r>
      <w:rPr>
        <w:noProof/>
      </w:rPr>
      <w:drawing>
        <wp:anchor distT="0" distB="0" distL="114300" distR="114300" simplePos="0" relativeHeight="251660288" behindDoc="0" locked="0" layoutInCell="1" allowOverlap="1" wp14:anchorId="67D7DE42" wp14:editId="5F768B00">
          <wp:simplePos x="0" y="0"/>
          <wp:positionH relativeFrom="column">
            <wp:posOffset>-632460</wp:posOffset>
          </wp:positionH>
          <wp:positionV relativeFrom="paragraph">
            <wp:posOffset>-238125</wp:posOffset>
          </wp:positionV>
          <wp:extent cx="7239000" cy="408934"/>
          <wp:effectExtent l="0" t="0" r="0" b="0"/>
          <wp:wrapNone/>
          <wp:docPr id="199"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404" cy="425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1" layoutInCell="1" allowOverlap="1" wp14:anchorId="61BF76F5" wp14:editId="09438DCB">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76F5"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" fillcolor="#0099fe" stroked="f">
              <v:textbox>
                <w:txbxContent>
                  <w:p w:rsidR="006778FD" w:rsidRDefault="006778FD" w:rsidP="006778FD"/>
                </w:txbxContent>
              </v:textbox>
              <w10:wrap anchory="page"/>
              <w10:anchorlock/>
            </v:shape>
          </w:pict>
        </mc:Fallback>
      </mc:AlternateContent>
    </w:r>
  </w:p>
  <w:p w:rsidR="006778FD" w:rsidRDefault="006778FD" w:rsidP="006778FD"/>
  <w:p w:rsidR="006778FD" w:rsidRPr="006778FD" w:rsidRDefault="006778FD" w:rsidP="006778FD">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rFonts w:asciiTheme="minorHAnsi" w:hAnsiTheme="minorHAnsi"/>
        <w:b/>
        <w:smallCaps/>
        <w:sz w:val="32"/>
        <w:szCs w:val="22"/>
        <w:lang w:val="en-GB"/>
      </w:rPr>
      <w:t>T</w:t>
    </w:r>
    <w:r w:rsidR="00AF22B0" w:rsidRPr="009F0C7E">
      <w:rPr>
        <w:rFonts w:asciiTheme="minorHAnsi" w:hAnsiTheme="minorHAnsi"/>
        <w:b/>
        <w:smallCaps/>
        <w:sz w:val="32"/>
        <w:szCs w:val="22"/>
        <w:lang w:val="en-GB"/>
      </w:rPr>
      <w:t>erms of Reference</w:t>
    </w:r>
    <w:r w:rsidR="00AF22B0">
      <w:rPr>
        <w:rFonts w:asciiTheme="minorHAnsi" w:hAnsiTheme="minorHAnsi"/>
        <w:b/>
        <w:sz w:val="32"/>
        <w:szCs w:val="22"/>
        <w:lang w:val="en-GB"/>
      </w:rPr>
      <w:t xml:space="preserve"> (TOR</w:t>
    </w:r>
    <w:r>
      <w:rPr>
        <w:rFonts w:asciiTheme="minorHAnsi" w:hAnsiTheme="minorHAnsi"/>
        <w:b/>
        <w:sz w:val="32"/>
        <w:szCs w:val="22"/>
        <w:lang w:val="en-GB"/>
      </w:rPr>
      <w:t>s</w:t>
    </w:r>
    <w:r w:rsidR="00AF22B0">
      <w:rPr>
        <w:rFonts w:asciiTheme="minorHAnsi" w:hAnsiTheme="minorHAnsi"/>
        <w:b/>
        <w:sz w:val="32"/>
        <w:szCs w:val="22"/>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FC5C26"/>
    <w:lvl w:ilvl="0">
      <w:numFmt w:val="bullet"/>
      <w:lvlText w:val="*"/>
      <w:lvlJc w:val="left"/>
    </w:lvl>
  </w:abstractNum>
  <w:abstractNum w:abstractNumId="1"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22D7"/>
    <w:multiLevelType w:val="hybridMultilevel"/>
    <w:tmpl w:val="9654A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E75758"/>
    <w:multiLevelType w:val="hybridMultilevel"/>
    <w:tmpl w:val="251E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21591"/>
    <w:multiLevelType w:val="hybridMultilevel"/>
    <w:tmpl w:val="20AE18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D00452"/>
    <w:multiLevelType w:val="hybridMultilevel"/>
    <w:tmpl w:val="C03E80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282FC1"/>
    <w:multiLevelType w:val="hybridMultilevel"/>
    <w:tmpl w:val="ABE01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D0C14"/>
    <w:multiLevelType w:val="hybridMultilevel"/>
    <w:tmpl w:val="2668A62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2412B8"/>
    <w:multiLevelType w:val="hybridMultilevel"/>
    <w:tmpl w:val="A61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DE6CD3"/>
    <w:multiLevelType w:val="hybridMultilevel"/>
    <w:tmpl w:val="64F6B5D6"/>
    <w:lvl w:ilvl="0" w:tplc="F7BA3742">
      <w:start w:val="1"/>
      <w:numFmt w:val="lowerLetter"/>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C0DB0"/>
    <w:multiLevelType w:val="hybridMultilevel"/>
    <w:tmpl w:val="9C0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72279B"/>
    <w:multiLevelType w:val="hybridMultilevel"/>
    <w:tmpl w:val="9A92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9310E"/>
    <w:multiLevelType w:val="hybridMultilevel"/>
    <w:tmpl w:val="FE44FA24"/>
    <w:lvl w:ilvl="0" w:tplc="9F9EF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E94A34"/>
    <w:multiLevelType w:val="hybridMultilevel"/>
    <w:tmpl w:val="8F10CB58"/>
    <w:lvl w:ilvl="0" w:tplc="0409000F">
      <w:start w:val="9"/>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DA605F"/>
    <w:multiLevelType w:val="singleLevel"/>
    <w:tmpl w:val="0809000F"/>
    <w:lvl w:ilvl="0">
      <w:start w:val="1"/>
      <w:numFmt w:val="decimal"/>
      <w:lvlText w:val="%1."/>
      <w:lvlJc w:val="left"/>
      <w:pPr>
        <w:tabs>
          <w:tab w:val="num" w:pos="1080"/>
        </w:tabs>
        <w:ind w:left="1080" w:hanging="360"/>
      </w:pPr>
    </w:lvl>
  </w:abstractNum>
  <w:abstractNum w:abstractNumId="16" w15:restartNumberingAfterBreak="0">
    <w:nsid w:val="451C7B06"/>
    <w:multiLevelType w:val="hybridMultilevel"/>
    <w:tmpl w:val="AEE0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BA7499"/>
    <w:multiLevelType w:val="hybridMultilevel"/>
    <w:tmpl w:val="6D84CE46"/>
    <w:lvl w:ilvl="0" w:tplc="AFA01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7A02E8"/>
    <w:multiLevelType w:val="hybridMultilevel"/>
    <w:tmpl w:val="EDA2F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E51B1B"/>
    <w:multiLevelType w:val="hybridMultilevel"/>
    <w:tmpl w:val="0B762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D5AB9"/>
    <w:multiLevelType w:val="hybridMultilevel"/>
    <w:tmpl w:val="68AAA1BE"/>
    <w:lvl w:ilvl="0" w:tplc="04090001">
      <w:start w:val="1"/>
      <w:numFmt w:val="bullet"/>
      <w:lvlText w:val=""/>
      <w:lvlJc w:val="left"/>
      <w:pPr>
        <w:tabs>
          <w:tab w:val="num" w:pos="1080"/>
        </w:tabs>
        <w:ind w:left="1080" w:hanging="360"/>
      </w:pPr>
      <w:rPr>
        <w:rFonts w:ascii="Symbol" w:hAnsi="Symbol" w:hint="default"/>
        <w:b/>
        <w:color w:val="17365D"/>
      </w:rPr>
    </w:lvl>
    <w:lvl w:ilvl="1" w:tplc="D4E631A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739EF89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ED85099"/>
    <w:multiLevelType w:val="hybridMultilevel"/>
    <w:tmpl w:val="B1024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6194B"/>
    <w:multiLevelType w:val="hybridMultilevel"/>
    <w:tmpl w:val="8CDAF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ED5716"/>
    <w:multiLevelType w:val="hybridMultilevel"/>
    <w:tmpl w:val="6E264688"/>
    <w:lvl w:ilvl="0" w:tplc="47726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55F70"/>
    <w:multiLevelType w:val="hybridMultilevel"/>
    <w:tmpl w:val="878A284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45668C"/>
    <w:multiLevelType w:val="multilevel"/>
    <w:tmpl w:val="DB887CC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304333F"/>
    <w:multiLevelType w:val="hybridMultilevel"/>
    <w:tmpl w:val="F86E2DEA"/>
    <w:lvl w:ilvl="0" w:tplc="C63A134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44806"/>
    <w:multiLevelType w:val="hybridMultilevel"/>
    <w:tmpl w:val="B5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C579A"/>
    <w:multiLevelType w:val="hybridMultilevel"/>
    <w:tmpl w:val="EFD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22"/>
  </w:num>
  <w:num w:numId="5">
    <w:abstractNumId w:val="14"/>
  </w:num>
  <w:num w:numId="6">
    <w:abstractNumId w:val="0"/>
    <w:lvlOverride w:ilvl="0">
      <w:lvl w:ilvl="0">
        <w:numFmt w:val="bullet"/>
        <w:lvlText w:val="•"/>
        <w:legacy w:legacy="1" w:legacySpace="0" w:legacyIndent="0"/>
        <w:lvlJc w:val="left"/>
        <w:rPr>
          <w:rFonts w:ascii="Helv" w:hAnsi="Helv" w:hint="default"/>
        </w:rPr>
      </w:lvl>
    </w:lvlOverride>
  </w:num>
  <w:num w:numId="7">
    <w:abstractNumId w:val="18"/>
  </w:num>
  <w:num w:numId="8">
    <w:abstractNumId w:val="24"/>
  </w:num>
  <w:num w:numId="9">
    <w:abstractNumId w:val="9"/>
  </w:num>
  <w:num w:numId="10">
    <w:abstractNumId w:val="3"/>
  </w:num>
  <w:num w:numId="11">
    <w:abstractNumId w:val="16"/>
  </w:num>
  <w:num w:numId="12">
    <w:abstractNumId w:val="17"/>
  </w:num>
  <w:num w:numId="13">
    <w:abstractNumId w:val="25"/>
  </w:num>
  <w:num w:numId="14">
    <w:abstractNumId w:val="11"/>
  </w:num>
  <w:num w:numId="15">
    <w:abstractNumId w:val="20"/>
  </w:num>
  <w:num w:numId="16">
    <w:abstractNumId w:val="4"/>
  </w:num>
  <w:num w:numId="17">
    <w:abstractNumId w:val="8"/>
  </w:num>
  <w:num w:numId="18">
    <w:abstractNumId w:val="27"/>
  </w:num>
  <w:num w:numId="19">
    <w:abstractNumId w:val="19"/>
  </w:num>
  <w:num w:numId="20">
    <w:abstractNumId w:val="7"/>
  </w:num>
  <w:num w:numId="21">
    <w:abstractNumId w:val="28"/>
  </w:num>
  <w:num w:numId="22">
    <w:abstractNumId w:val="10"/>
  </w:num>
  <w:num w:numId="23">
    <w:abstractNumId w:val="1"/>
  </w:num>
  <w:num w:numId="24">
    <w:abstractNumId w:val="21"/>
  </w:num>
  <w:num w:numId="25">
    <w:abstractNumId w:val="26"/>
  </w:num>
  <w:num w:numId="26">
    <w:abstractNumId w:val="23"/>
  </w:num>
  <w:num w:numId="27">
    <w:abstractNumId w:val="2"/>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213F1"/>
    <w:rsid w:val="0002762F"/>
    <w:rsid w:val="00034D9C"/>
    <w:rsid w:val="00046020"/>
    <w:rsid w:val="00075B01"/>
    <w:rsid w:val="000805EF"/>
    <w:rsid w:val="0008464B"/>
    <w:rsid w:val="000A2BAB"/>
    <w:rsid w:val="000B3BD5"/>
    <w:rsid w:val="000B59CE"/>
    <w:rsid w:val="000D4AA7"/>
    <w:rsid w:val="00104F01"/>
    <w:rsid w:val="00175499"/>
    <w:rsid w:val="001A1542"/>
    <w:rsid w:val="001A3D67"/>
    <w:rsid w:val="001B7CF8"/>
    <w:rsid w:val="001C1286"/>
    <w:rsid w:val="001C1886"/>
    <w:rsid w:val="001C3989"/>
    <w:rsid w:val="001D29B2"/>
    <w:rsid w:val="001D5827"/>
    <w:rsid w:val="001E73C6"/>
    <w:rsid w:val="001E79A6"/>
    <w:rsid w:val="001F51A6"/>
    <w:rsid w:val="001F5711"/>
    <w:rsid w:val="0020578A"/>
    <w:rsid w:val="00240C85"/>
    <w:rsid w:val="00253B63"/>
    <w:rsid w:val="00257BEE"/>
    <w:rsid w:val="002622E5"/>
    <w:rsid w:val="002661A5"/>
    <w:rsid w:val="00296F71"/>
    <w:rsid w:val="002B0085"/>
    <w:rsid w:val="002B77AC"/>
    <w:rsid w:val="002C594E"/>
    <w:rsid w:val="002D3CF3"/>
    <w:rsid w:val="002F2931"/>
    <w:rsid w:val="002F48F1"/>
    <w:rsid w:val="00302974"/>
    <w:rsid w:val="00317C9C"/>
    <w:rsid w:val="00325161"/>
    <w:rsid w:val="003406E7"/>
    <w:rsid w:val="00354903"/>
    <w:rsid w:val="00357496"/>
    <w:rsid w:val="0036105C"/>
    <w:rsid w:val="003659CF"/>
    <w:rsid w:val="00382C16"/>
    <w:rsid w:val="0038476C"/>
    <w:rsid w:val="00395C5D"/>
    <w:rsid w:val="003974A2"/>
    <w:rsid w:val="003A1B91"/>
    <w:rsid w:val="003D5865"/>
    <w:rsid w:val="003D6D8E"/>
    <w:rsid w:val="003E6964"/>
    <w:rsid w:val="003F7283"/>
    <w:rsid w:val="00400799"/>
    <w:rsid w:val="004239A8"/>
    <w:rsid w:val="004561F5"/>
    <w:rsid w:val="00470033"/>
    <w:rsid w:val="00471E12"/>
    <w:rsid w:val="0048110A"/>
    <w:rsid w:val="00493B13"/>
    <w:rsid w:val="004A5C6A"/>
    <w:rsid w:val="004B4917"/>
    <w:rsid w:val="004C6E28"/>
    <w:rsid w:val="00506657"/>
    <w:rsid w:val="00510718"/>
    <w:rsid w:val="00544CED"/>
    <w:rsid w:val="0054785D"/>
    <w:rsid w:val="005505A7"/>
    <w:rsid w:val="00556CB9"/>
    <w:rsid w:val="005713A7"/>
    <w:rsid w:val="005715AA"/>
    <w:rsid w:val="00573652"/>
    <w:rsid w:val="00577473"/>
    <w:rsid w:val="00594EF4"/>
    <w:rsid w:val="005A2E4A"/>
    <w:rsid w:val="005A5F9A"/>
    <w:rsid w:val="005A6DBA"/>
    <w:rsid w:val="005B11ED"/>
    <w:rsid w:val="005B4023"/>
    <w:rsid w:val="005B5201"/>
    <w:rsid w:val="005B576E"/>
    <w:rsid w:val="005C4F53"/>
    <w:rsid w:val="005D1C01"/>
    <w:rsid w:val="005F6E06"/>
    <w:rsid w:val="006120D2"/>
    <w:rsid w:val="00613B7B"/>
    <w:rsid w:val="00621024"/>
    <w:rsid w:val="00626596"/>
    <w:rsid w:val="00642063"/>
    <w:rsid w:val="00647970"/>
    <w:rsid w:val="00653C0F"/>
    <w:rsid w:val="00666714"/>
    <w:rsid w:val="00666B98"/>
    <w:rsid w:val="006778FD"/>
    <w:rsid w:val="006823C9"/>
    <w:rsid w:val="00685009"/>
    <w:rsid w:val="00687940"/>
    <w:rsid w:val="00691724"/>
    <w:rsid w:val="006A0253"/>
    <w:rsid w:val="006B4A12"/>
    <w:rsid w:val="006B6A57"/>
    <w:rsid w:val="006D18D6"/>
    <w:rsid w:val="00701F12"/>
    <w:rsid w:val="00705608"/>
    <w:rsid w:val="00706356"/>
    <w:rsid w:val="00713DD2"/>
    <w:rsid w:val="007301EF"/>
    <w:rsid w:val="007331D7"/>
    <w:rsid w:val="00735AD3"/>
    <w:rsid w:val="007416BC"/>
    <w:rsid w:val="00751F39"/>
    <w:rsid w:val="00756AE7"/>
    <w:rsid w:val="00756BBC"/>
    <w:rsid w:val="00766259"/>
    <w:rsid w:val="00767BEB"/>
    <w:rsid w:val="007A32BC"/>
    <w:rsid w:val="007B738D"/>
    <w:rsid w:val="007C1166"/>
    <w:rsid w:val="007D4A31"/>
    <w:rsid w:val="007F1ABA"/>
    <w:rsid w:val="00821C62"/>
    <w:rsid w:val="00837077"/>
    <w:rsid w:val="00844785"/>
    <w:rsid w:val="00850C3B"/>
    <w:rsid w:val="00857985"/>
    <w:rsid w:val="00875689"/>
    <w:rsid w:val="0088388B"/>
    <w:rsid w:val="00887266"/>
    <w:rsid w:val="00897BB2"/>
    <w:rsid w:val="008A5100"/>
    <w:rsid w:val="008B12D5"/>
    <w:rsid w:val="008E5735"/>
    <w:rsid w:val="008F79B2"/>
    <w:rsid w:val="008F7F4F"/>
    <w:rsid w:val="0090239D"/>
    <w:rsid w:val="009061B6"/>
    <w:rsid w:val="00906D5A"/>
    <w:rsid w:val="009241C5"/>
    <w:rsid w:val="009347EF"/>
    <w:rsid w:val="00951E49"/>
    <w:rsid w:val="00966973"/>
    <w:rsid w:val="00971FDF"/>
    <w:rsid w:val="0098052D"/>
    <w:rsid w:val="009A3239"/>
    <w:rsid w:val="009B6888"/>
    <w:rsid w:val="009C09D9"/>
    <w:rsid w:val="009C709C"/>
    <w:rsid w:val="009E5F15"/>
    <w:rsid w:val="009F0C7E"/>
    <w:rsid w:val="009F35C1"/>
    <w:rsid w:val="009F79E1"/>
    <w:rsid w:val="00A07891"/>
    <w:rsid w:val="00A23C15"/>
    <w:rsid w:val="00A305C0"/>
    <w:rsid w:val="00A31D9D"/>
    <w:rsid w:val="00A413D7"/>
    <w:rsid w:val="00A52B1D"/>
    <w:rsid w:val="00A82DA9"/>
    <w:rsid w:val="00AA4767"/>
    <w:rsid w:val="00AB5C90"/>
    <w:rsid w:val="00AF22B0"/>
    <w:rsid w:val="00B00312"/>
    <w:rsid w:val="00B15305"/>
    <w:rsid w:val="00B24F7A"/>
    <w:rsid w:val="00B42EF7"/>
    <w:rsid w:val="00B637E6"/>
    <w:rsid w:val="00B8238E"/>
    <w:rsid w:val="00B83223"/>
    <w:rsid w:val="00BA0BE9"/>
    <w:rsid w:val="00BB17B2"/>
    <w:rsid w:val="00BD67F9"/>
    <w:rsid w:val="00C140CC"/>
    <w:rsid w:val="00C1449C"/>
    <w:rsid w:val="00C16D83"/>
    <w:rsid w:val="00C17DFA"/>
    <w:rsid w:val="00C43CF1"/>
    <w:rsid w:val="00C55A37"/>
    <w:rsid w:val="00C55D43"/>
    <w:rsid w:val="00C71E7A"/>
    <w:rsid w:val="00C72896"/>
    <w:rsid w:val="00C75D6C"/>
    <w:rsid w:val="00C84714"/>
    <w:rsid w:val="00C85712"/>
    <w:rsid w:val="00C923A4"/>
    <w:rsid w:val="00CA27F5"/>
    <w:rsid w:val="00CA5ECE"/>
    <w:rsid w:val="00CA62A9"/>
    <w:rsid w:val="00CB2AF2"/>
    <w:rsid w:val="00CB52D2"/>
    <w:rsid w:val="00CB695E"/>
    <w:rsid w:val="00CC074C"/>
    <w:rsid w:val="00CC14C4"/>
    <w:rsid w:val="00CC61EF"/>
    <w:rsid w:val="00CC7CC7"/>
    <w:rsid w:val="00CD491B"/>
    <w:rsid w:val="00CE1119"/>
    <w:rsid w:val="00CE1967"/>
    <w:rsid w:val="00CE6E9F"/>
    <w:rsid w:val="00D00C0B"/>
    <w:rsid w:val="00D02FB9"/>
    <w:rsid w:val="00D272EA"/>
    <w:rsid w:val="00D33E2B"/>
    <w:rsid w:val="00D43436"/>
    <w:rsid w:val="00D44DF2"/>
    <w:rsid w:val="00D50094"/>
    <w:rsid w:val="00D52893"/>
    <w:rsid w:val="00D64383"/>
    <w:rsid w:val="00D64585"/>
    <w:rsid w:val="00D666C3"/>
    <w:rsid w:val="00D91096"/>
    <w:rsid w:val="00D91299"/>
    <w:rsid w:val="00D95EE4"/>
    <w:rsid w:val="00DC2886"/>
    <w:rsid w:val="00DC651F"/>
    <w:rsid w:val="00DD0145"/>
    <w:rsid w:val="00DE3C35"/>
    <w:rsid w:val="00DF672F"/>
    <w:rsid w:val="00E047C9"/>
    <w:rsid w:val="00E07CAF"/>
    <w:rsid w:val="00E11FC4"/>
    <w:rsid w:val="00E2479F"/>
    <w:rsid w:val="00E369FD"/>
    <w:rsid w:val="00E50F47"/>
    <w:rsid w:val="00E55238"/>
    <w:rsid w:val="00E63B56"/>
    <w:rsid w:val="00E8216E"/>
    <w:rsid w:val="00E96E68"/>
    <w:rsid w:val="00EA02E1"/>
    <w:rsid w:val="00EA0916"/>
    <w:rsid w:val="00EA2350"/>
    <w:rsid w:val="00EA4AE4"/>
    <w:rsid w:val="00EB6BA3"/>
    <w:rsid w:val="00EB7E6C"/>
    <w:rsid w:val="00EC261C"/>
    <w:rsid w:val="00EE1FF5"/>
    <w:rsid w:val="00F02DBC"/>
    <w:rsid w:val="00F14450"/>
    <w:rsid w:val="00F26083"/>
    <w:rsid w:val="00F36D42"/>
    <w:rsid w:val="00F510B2"/>
    <w:rsid w:val="00F57340"/>
    <w:rsid w:val="00F645E5"/>
    <w:rsid w:val="00F84E5C"/>
    <w:rsid w:val="00FA5D8F"/>
    <w:rsid w:val="00FB57B0"/>
    <w:rsid w:val="00FB7D68"/>
    <w:rsid w:val="00FC3017"/>
    <w:rsid w:val="00FC30A2"/>
    <w:rsid w:val="00FE3EAA"/>
    <w:rsid w:val="00F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75133-E22A-4EA8-A518-C7E1D9AA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basedOn w:val="Normal"/>
    <w:link w:val="FootnoteTextChar"/>
    <w:semiHidden/>
    <w:unhideWhenUsed/>
    <w:rsid w:val="00971FDF"/>
    <w:rPr>
      <w:sz w:val="20"/>
      <w:szCs w:val="20"/>
    </w:rPr>
  </w:style>
  <w:style w:type="character" w:customStyle="1" w:styleId="FootnoteTextChar">
    <w:name w:val="Footnote Text Char"/>
    <w:basedOn w:val="DefaultParagraphFont"/>
    <w:link w:val="FootnoteText"/>
    <w:semiHidden/>
    <w:rsid w:val="00971FDF"/>
  </w:style>
  <w:style w:type="character" w:styleId="FootnoteReference">
    <w:name w:val="footnote reference"/>
    <w:basedOn w:val="DefaultParagraphFont"/>
    <w:semiHidden/>
    <w:unhideWhenUsed/>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styleId="PlainTable3">
    <w:name w:val="Plain Table 3"/>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consultants@unicef.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ef.org/about/employ/files/P11.doc" TargetMode="External"/><Relationship Id="rId4" Type="http://schemas.openxmlformats.org/officeDocument/2006/relationships/settings" Target="settings.xml"/><Relationship Id="rId9" Type="http://schemas.openxmlformats.org/officeDocument/2006/relationships/hyperlink" Target="http://www.unicef.org/about/employ/files/Personal_History_P11.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ProgrammeGroup\Common\08.%20Contracts%20&amp;%20Partnerships\Templates\Consultants%20_%20Contractors_TAs\01.%20New%20Contracts\06.%20Sample%20Terms%20of%20Refer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DEB3-9992-4AB4-88FE-161D2DE1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Sample Terms of Reference.dotx</Template>
  <TotalTime>10</TotalTime>
  <Pages>1</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Rigueur</dc:creator>
  <cp:lastModifiedBy>Shannike Morrison</cp:lastModifiedBy>
  <cp:revision>6</cp:revision>
  <cp:lastPrinted>2015-10-29T18:18:00Z</cp:lastPrinted>
  <dcterms:created xsi:type="dcterms:W3CDTF">2015-10-29T21:43:00Z</dcterms:created>
  <dcterms:modified xsi:type="dcterms:W3CDTF">2015-11-02T21:24:00Z</dcterms:modified>
</cp:coreProperties>
</file>